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B6" w:rsidRPr="00C26A1B" w:rsidRDefault="00CC5DB6" w:rsidP="00CC5DB6">
      <w:pPr>
        <w:pStyle w:val="NormalWeb"/>
        <w:jc w:val="center"/>
      </w:pPr>
      <w:bookmarkStart w:id="0" w:name="_GoBack"/>
      <w:bookmarkEnd w:id="0"/>
    </w:p>
    <w:p w:rsidR="00CC5DB6" w:rsidRPr="00BC0D6E" w:rsidRDefault="00CC5DB6" w:rsidP="00CC5DB6">
      <w:pPr>
        <w:jc w:val="center"/>
        <w:rPr>
          <w:szCs w:val="24"/>
        </w:rPr>
      </w:pPr>
    </w:p>
    <w:p w:rsidR="00CC5DB6" w:rsidRPr="00BC0D6E" w:rsidRDefault="00CC5DB6" w:rsidP="00CC5DB6">
      <w:pPr>
        <w:jc w:val="center"/>
        <w:rPr>
          <w:b/>
          <w:szCs w:val="24"/>
        </w:rPr>
      </w:pPr>
      <w:r>
        <w:rPr>
          <w:noProof/>
          <w:szCs w:val="24"/>
          <w:lang w:val="tr-TR" w:eastAsia="tr-TR"/>
        </w:rPr>
        <w:drawing>
          <wp:inline distT="0" distB="0" distL="0" distR="0" wp14:anchorId="6C16E101" wp14:editId="44C2E4EA">
            <wp:extent cx="1685925" cy="1657350"/>
            <wp:effectExtent l="0" t="0" r="9525" b="0"/>
            <wp:docPr id="1" name="Resim 1" descr="Açıklama: bozok Ã¼niversitesi logosu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bozok Ã¼niversitesi logosu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1657350"/>
                    </a:xfrm>
                    <a:prstGeom prst="rect">
                      <a:avLst/>
                    </a:prstGeom>
                    <a:noFill/>
                    <a:ln>
                      <a:noFill/>
                    </a:ln>
                  </pic:spPr>
                </pic:pic>
              </a:graphicData>
            </a:graphic>
          </wp:inline>
        </w:drawing>
      </w:r>
    </w:p>
    <w:p w:rsidR="00CC5DB6" w:rsidRPr="00BC0D6E" w:rsidRDefault="00CC5DB6" w:rsidP="00CC5DB6">
      <w:pPr>
        <w:jc w:val="center"/>
        <w:rPr>
          <w:b/>
          <w:szCs w:val="24"/>
        </w:rPr>
      </w:pPr>
    </w:p>
    <w:p w:rsidR="00CC5DB6" w:rsidRDefault="00CC5DB6" w:rsidP="00CC5DB6">
      <w:pPr>
        <w:jc w:val="center"/>
        <w:rPr>
          <w:b/>
          <w:szCs w:val="24"/>
        </w:rPr>
      </w:pPr>
    </w:p>
    <w:p w:rsidR="00CC5DB6" w:rsidRPr="00BD5CB3" w:rsidRDefault="00CC5DB6" w:rsidP="00CC5DB6">
      <w:pPr>
        <w:jc w:val="center"/>
        <w:rPr>
          <w:b/>
          <w:sz w:val="40"/>
          <w:szCs w:val="40"/>
        </w:rPr>
      </w:pPr>
    </w:p>
    <w:p w:rsidR="00CC5DB6" w:rsidRDefault="00CC5DB6" w:rsidP="00CC5DB6">
      <w:pPr>
        <w:jc w:val="center"/>
        <w:rPr>
          <w:b/>
          <w:sz w:val="40"/>
          <w:szCs w:val="40"/>
        </w:rPr>
      </w:pPr>
    </w:p>
    <w:p w:rsidR="00CC5DB6" w:rsidRDefault="00CC5DB6" w:rsidP="00CC5DB6">
      <w:pPr>
        <w:jc w:val="center"/>
        <w:rPr>
          <w:b/>
          <w:sz w:val="40"/>
          <w:szCs w:val="40"/>
        </w:rPr>
      </w:pPr>
    </w:p>
    <w:p w:rsidR="00CC5DB6" w:rsidRPr="00BD5CB3" w:rsidRDefault="00CC5DB6" w:rsidP="00CC5DB6">
      <w:pPr>
        <w:jc w:val="center"/>
        <w:rPr>
          <w:b/>
          <w:sz w:val="40"/>
          <w:szCs w:val="40"/>
        </w:rPr>
      </w:pPr>
    </w:p>
    <w:p w:rsidR="00CC5DB6" w:rsidRPr="00BD5CB3" w:rsidRDefault="00CC5DB6" w:rsidP="00CC5DB6">
      <w:pPr>
        <w:jc w:val="center"/>
        <w:rPr>
          <w:b/>
          <w:sz w:val="40"/>
          <w:szCs w:val="40"/>
        </w:rPr>
      </w:pPr>
      <w:r>
        <w:rPr>
          <w:b/>
          <w:sz w:val="40"/>
          <w:szCs w:val="40"/>
        </w:rPr>
        <w:t>T. C.</w:t>
      </w:r>
    </w:p>
    <w:p w:rsidR="00CC5DB6" w:rsidRPr="00BD5CB3" w:rsidRDefault="00CC5DB6" w:rsidP="00CC5DB6">
      <w:pPr>
        <w:jc w:val="center"/>
        <w:rPr>
          <w:b/>
          <w:sz w:val="40"/>
          <w:szCs w:val="40"/>
        </w:rPr>
      </w:pPr>
      <w:r w:rsidRPr="00BD5CB3">
        <w:rPr>
          <w:b/>
          <w:sz w:val="40"/>
          <w:szCs w:val="40"/>
        </w:rPr>
        <w:t>YOZGAT BOZOK ÜNİVERSİTESİ</w:t>
      </w:r>
    </w:p>
    <w:p w:rsidR="00CC5DB6" w:rsidRDefault="00CC5DB6" w:rsidP="00CC5DB6">
      <w:pPr>
        <w:jc w:val="center"/>
        <w:rPr>
          <w:b/>
          <w:sz w:val="40"/>
          <w:szCs w:val="40"/>
        </w:rPr>
      </w:pPr>
      <w:r>
        <w:rPr>
          <w:b/>
          <w:sz w:val="40"/>
          <w:szCs w:val="40"/>
        </w:rPr>
        <w:t>YABANCI DİLLER YÜKSEKOKULU</w:t>
      </w:r>
    </w:p>
    <w:p w:rsidR="00CC5DB6" w:rsidRDefault="00CC5DB6" w:rsidP="00CC5DB6">
      <w:pPr>
        <w:jc w:val="center"/>
        <w:rPr>
          <w:b/>
          <w:sz w:val="40"/>
          <w:szCs w:val="40"/>
        </w:rPr>
      </w:pPr>
    </w:p>
    <w:p w:rsidR="00CC5DB6" w:rsidRDefault="00CC5DB6" w:rsidP="00CC5DB6">
      <w:pPr>
        <w:jc w:val="center"/>
        <w:rPr>
          <w:b/>
          <w:sz w:val="40"/>
          <w:szCs w:val="40"/>
        </w:rPr>
      </w:pPr>
    </w:p>
    <w:p w:rsidR="00CC5DB6" w:rsidRDefault="00CC5DB6" w:rsidP="00CC5DB6">
      <w:pPr>
        <w:jc w:val="center"/>
        <w:rPr>
          <w:b/>
          <w:sz w:val="40"/>
          <w:szCs w:val="40"/>
        </w:rPr>
      </w:pPr>
    </w:p>
    <w:p w:rsidR="00CC5DB6" w:rsidRDefault="00CC5DB6" w:rsidP="00CC5DB6">
      <w:pPr>
        <w:jc w:val="center"/>
        <w:rPr>
          <w:b/>
          <w:sz w:val="40"/>
          <w:szCs w:val="40"/>
        </w:rPr>
      </w:pPr>
    </w:p>
    <w:p w:rsidR="00CC5DB6" w:rsidRDefault="00CC5DB6" w:rsidP="00CC5DB6">
      <w:pPr>
        <w:jc w:val="center"/>
        <w:rPr>
          <w:b/>
          <w:sz w:val="40"/>
          <w:szCs w:val="40"/>
        </w:rPr>
      </w:pPr>
    </w:p>
    <w:p w:rsidR="00CC5DB6" w:rsidRDefault="00CC5DB6" w:rsidP="00CC5DB6">
      <w:pPr>
        <w:jc w:val="center"/>
        <w:rPr>
          <w:b/>
          <w:sz w:val="40"/>
          <w:szCs w:val="40"/>
        </w:rPr>
      </w:pPr>
    </w:p>
    <w:p w:rsidR="00CC5DB6" w:rsidRDefault="00CC5DB6" w:rsidP="00CC5DB6">
      <w:pPr>
        <w:jc w:val="center"/>
        <w:rPr>
          <w:b/>
          <w:sz w:val="40"/>
          <w:szCs w:val="40"/>
        </w:rPr>
      </w:pPr>
    </w:p>
    <w:p w:rsidR="00CC5DB6" w:rsidRDefault="00CC5DB6" w:rsidP="00CC5DB6">
      <w:pPr>
        <w:jc w:val="center"/>
        <w:rPr>
          <w:b/>
          <w:sz w:val="40"/>
          <w:szCs w:val="40"/>
        </w:rPr>
      </w:pPr>
    </w:p>
    <w:p w:rsidR="00CC5DB6" w:rsidRPr="00C26A1B" w:rsidRDefault="00CC5DB6" w:rsidP="00CC5DB6">
      <w:pPr>
        <w:jc w:val="center"/>
        <w:rPr>
          <w:b/>
          <w:sz w:val="40"/>
          <w:szCs w:val="40"/>
        </w:rPr>
      </w:pPr>
    </w:p>
    <w:p w:rsidR="00CC5DB6" w:rsidRDefault="00CC5DB6" w:rsidP="00CC5DB6">
      <w:pPr>
        <w:jc w:val="center"/>
        <w:rPr>
          <w:b/>
          <w:sz w:val="40"/>
          <w:szCs w:val="40"/>
        </w:rPr>
      </w:pPr>
      <w:r w:rsidRPr="00C26A1B">
        <w:rPr>
          <w:b/>
          <w:sz w:val="40"/>
          <w:szCs w:val="40"/>
        </w:rPr>
        <w:t>201</w:t>
      </w:r>
      <w:r w:rsidR="00D96D85">
        <w:rPr>
          <w:b/>
          <w:sz w:val="40"/>
          <w:szCs w:val="40"/>
        </w:rPr>
        <w:t>9</w:t>
      </w:r>
      <w:r w:rsidRPr="00C26A1B">
        <w:rPr>
          <w:b/>
          <w:sz w:val="40"/>
          <w:szCs w:val="40"/>
        </w:rPr>
        <w:t xml:space="preserve"> YILI</w:t>
      </w:r>
    </w:p>
    <w:p w:rsidR="00CC5DB6" w:rsidRPr="00C26A1B" w:rsidRDefault="00CC5DB6" w:rsidP="00CC5DB6">
      <w:pPr>
        <w:jc w:val="center"/>
        <w:rPr>
          <w:b/>
          <w:sz w:val="40"/>
          <w:szCs w:val="40"/>
        </w:rPr>
      </w:pPr>
    </w:p>
    <w:p w:rsidR="00CC5DB6" w:rsidRPr="00C26A1B" w:rsidRDefault="00CC5DB6" w:rsidP="00CC5DB6">
      <w:pPr>
        <w:jc w:val="center"/>
        <w:rPr>
          <w:b/>
          <w:sz w:val="40"/>
          <w:szCs w:val="40"/>
        </w:rPr>
      </w:pPr>
      <w:r>
        <w:rPr>
          <w:b/>
          <w:sz w:val="40"/>
          <w:szCs w:val="40"/>
        </w:rPr>
        <w:t>BİRİM</w:t>
      </w:r>
      <w:r w:rsidRPr="00C26A1B">
        <w:rPr>
          <w:b/>
          <w:sz w:val="40"/>
          <w:szCs w:val="40"/>
        </w:rPr>
        <w:t xml:space="preserve"> FAALİYET RAPORU</w:t>
      </w:r>
    </w:p>
    <w:p w:rsidR="00CC5DB6" w:rsidRDefault="00CC5DB6" w:rsidP="00CC5DB6">
      <w:pPr>
        <w:rPr>
          <w:b/>
          <w:iCs/>
          <w:color w:val="FF0000"/>
        </w:rPr>
      </w:pPr>
    </w:p>
    <w:p w:rsidR="00CC5DB6" w:rsidRDefault="00CC5DB6" w:rsidP="00CC5DB6">
      <w:pPr>
        <w:rPr>
          <w:b/>
          <w:iCs/>
          <w:color w:val="FF0000"/>
        </w:rPr>
      </w:pPr>
    </w:p>
    <w:p w:rsidR="00CC5DB6" w:rsidRDefault="00CC5DB6" w:rsidP="00CC5DB6">
      <w:pPr>
        <w:rPr>
          <w:b/>
          <w:iCs/>
          <w:color w:val="FF0000"/>
        </w:rPr>
      </w:pPr>
    </w:p>
    <w:p w:rsidR="00CC5DB6" w:rsidRDefault="00CC5DB6" w:rsidP="00CC5DB6">
      <w:pPr>
        <w:rPr>
          <w:b/>
          <w:iCs/>
          <w:color w:val="FF0000"/>
        </w:rPr>
      </w:pPr>
    </w:p>
    <w:p w:rsidR="00CC5DB6" w:rsidRDefault="00CC5DB6" w:rsidP="00CC5DB6">
      <w:pPr>
        <w:pStyle w:val="Balk1"/>
      </w:pPr>
      <w:bookmarkStart w:id="1" w:name="_Toc534968547"/>
      <w:r>
        <w:lastRenderedPageBreak/>
        <w:t>SUNUŞ</w:t>
      </w:r>
      <w:bookmarkEnd w:id="1"/>
    </w:p>
    <w:p w:rsidR="00CC5DB6" w:rsidRDefault="00CC5DB6" w:rsidP="00CC5DB6">
      <w:pPr>
        <w:rPr>
          <w:b/>
          <w:iCs/>
        </w:rPr>
      </w:pPr>
    </w:p>
    <w:p w:rsidR="00CC5DB6" w:rsidRDefault="00CC5DB6" w:rsidP="00CC5DB6">
      <w:pPr>
        <w:spacing w:line="360" w:lineRule="auto"/>
        <w:ind w:firstLine="708"/>
        <w:jc w:val="both"/>
        <w:rPr>
          <w:iCs/>
        </w:rPr>
      </w:pPr>
      <w:r>
        <w:rPr>
          <w:iCs/>
        </w:rPr>
        <w:t xml:space="preserve">5018 </w:t>
      </w:r>
      <w:r w:rsidRPr="00402E91">
        <w:rPr>
          <w:iCs/>
        </w:rPr>
        <w:t xml:space="preserve">sayılı Kamu Mali Yönetimi ve Kontrol Kanununun </w:t>
      </w:r>
      <w:r>
        <w:rPr>
          <w:iCs/>
        </w:rPr>
        <w:t>41</w:t>
      </w:r>
      <w:r w:rsidRPr="00402E91">
        <w:rPr>
          <w:iCs/>
        </w:rPr>
        <w:t>. Maddesinde</w:t>
      </w:r>
      <w:r>
        <w:rPr>
          <w:iCs/>
        </w:rPr>
        <w:t xml:space="preserve"> ve bu maddeye dayanılarak çıkarılan “Kamu İdarelerince Hazırlanacak Faaliyet Raporları Hakkında yönetmelik” çe</w:t>
      </w:r>
      <w:r w:rsidR="00D96D85">
        <w:rPr>
          <w:iCs/>
        </w:rPr>
        <w:t>rçevesinde, Üniversitemizin 2019 Yılı İdari</w:t>
      </w:r>
      <w:r>
        <w:rPr>
          <w:iCs/>
        </w:rPr>
        <w:t xml:space="preserve"> Faaliyet Raporu hazırlama çalışmalarına esas teşkil edecek Birimimiz faaliyet raporu hazırlanmıştır.</w:t>
      </w:r>
    </w:p>
    <w:p w:rsidR="00CC5DB6" w:rsidRDefault="00CC5DB6" w:rsidP="00CC5DB6">
      <w:pPr>
        <w:spacing w:line="360" w:lineRule="auto"/>
        <w:ind w:firstLine="708"/>
        <w:jc w:val="both"/>
        <w:rPr>
          <w:iCs/>
        </w:rPr>
      </w:pPr>
    </w:p>
    <w:p w:rsidR="00CC5DB6" w:rsidRDefault="00CC5DB6" w:rsidP="00CC5DB6">
      <w:pPr>
        <w:spacing w:line="360" w:lineRule="auto"/>
        <w:ind w:firstLine="708"/>
        <w:jc w:val="both"/>
      </w:pPr>
      <w:r>
        <w:t>Yüksekokulumuzun misyon ve vizyonunu göstere</w:t>
      </w:r>
      <w:r w:rsidR="00D96D85">
        <w:t>n ve bu ilkeleri belirleyen 2019</w:t>
      </w:r>
      <w:r>
        <w:t xml:space="preserve"> Yılı Faaliyet Raporu dört bölümden oluşmaktadır: Genel Bilgiler başlığını taşıyan birinci bölümde yüksekokulun kuruluş tarihçesi ile ilgili bilgiler yer almaktadır.</w:t>
      </w:r>
    </w:p>
    <w:p w:rsidR="00CC5DB6" w:rsidRDefault="00CC5DB6" w:rsidP="00CC5DB6">
      <w:pPr>
        <w:spacing w:line="360" w:lineRule="auto"/>
        <w:ind w:firstLine="708"/>
        <w:jc w:val="both"/>
      </w:pPr>
    </w:p>
    <w:p w:rsidR="00CC5DB6" w:rsidRDefault="00CC5DB6" w:rsidP="00CC5DB6">
      <w:pPr>
        <w:spacing w:line="360" w:lineRule="auto"/>
        <w:ind w:firstLine="708"/>
        <w:jc w:val="both"/>
      </w:pPr>
      <w:r>
        <w:t>Raporun ikinci bölümünde yüksekokulun</w:t>
      </w:r>
      <w:r w:rsidRPr="00266493">
        <w:t xml:space="preserve"> misyon ve vizyonu yer almaktadır. Ayrıca idareyle ilgili görev ve sorumluluklar</w:t>
      </w:r>
      <w:r>
        <w:t>, değerlerimiz ve eğitim politikamız</w:t>
      </w:r>
      <w:r w:rsidRPr="00266493">
        <w:t xml:space="preserve"> bu bölümde verilmektedir. </w:t>
      </w:r>
      <w:r>
        <w:t xml:space="preserve"> </w:t>
      </w:r>
    </w:p>
    <w:p w:rsidR="00CC5DB6" w:rsidRDefault="00CC5DB6" w:rsidP="00CC5DB6">
      <w:pPr>
        <w:spacing w:line="360" w:lineRule="auto"/>
        <w:ind w:firstLine="708"/>
        <w:jc w:val="both"/>
      </w:pPr>
    </w:p>
    <w:p w:rsidR="00CC5DB6" w:rsidRDefault="00CC5DB6" w:rsidP="00CC5DB6">
      <w:pPr>
        <w:spacing w:line="360" w:lineRule="auto"/>
        <w:ind w:firstLine="708"/>
        <w:jc w:val="both"/>
      </w:pPr>
      <w:r>
        <w:t>Üçüncü bölümde, fiziksel yapı, örgütsel yapı, bilgi ve teknolojik kaynaklar, insan kaynakları, sunulan hizmetler ve yönetim ve iç kontrol sistemi başlıkları yer almaktadır.</w:t>
      </w:r>
    </w:p>
    <w:p w:rsidR="00CC5DB6" w:rsidRDefault="00CC5DB6" w:rsidP="00CC5DB6">
      <w:pPr>
        <w:spacing w:line="360" w:lineRule="auto"/>
        <w:ind w:firstLine="708"/>
        <w:jc w:val="both"/>
      </w:pPr>
    </w:p>
    <w:p w:rsidR="00CC5DB6" w:rsidRDefault="00CC5DB6" w:rsidP="00CC5DB6">
      <w:pPr>
        <w:spacing w:line="360" w:lineRule="auto"/>
        <w:ind w:firstLine="708"/>
        <w:jc w:val="both"/>
      </w:pPr>
      <w:r>
        <w:t>Dördüncü ve son bölümde “Faaliyetlere İlişkin Bilgi ve Değerlendirmeler” ele alınmıştır. Bu başlık altında Yüksekokulumuza ait olan mali bilgiler ve performans bilgileri sunulmuştur.</w:t>
      </w:r>
    </w:p>
    <w:p w:rsidR="00CC5DB6" w:rsidRDefault="00CC5DB6" w:rsidP="00CC5DB6">
      <w:pPr>
        <w:spacing w:line="360" w:lineRule="auto"/>
        <w:ind w:firstLine="708"/>
        <w:jc w:val="both"/>
      </w:pPr>
    </w:p>
    <w:p w:rsidR="00CC5DB6" w:rsidRPr="00662525" w:rsidRDefault="00CC5DB6" w:rsidP="00CC5DB6">
      <w:pPr>
        <w:spacing w:line="360" w:lineRule="auto"/>
        <w:ind w:firstLine="708"/>
        <w:jc w:val="both"/>
      </w:pPr>
      <w:r>
        <w:t xml:space="preserve">Söz konusu bu rapor, Müdür Yardımcısı Öğr. Gör. Sadettin GÜÇLÜ, Yüksekokul Sekreter V. </w:t>
      </w:r>
      <w:r w:rsidR="00D96D85">
        <w:t>Ahmet DEMİR</w:t>
      </w:r>
      <w:r>
        <w:t xml:space="preserve"> ve Bilgisayar İşletmeni Yusuf ASLAN tarafından hazırlanmıştır. Verilerin toplanmasında emeği geçen akademik ve idari personele katkılarından dolayı teşekkür ederim. Yozgat Bozok Üniversitesi Yabancı Diller Yüksekokulu bilimselliği ve dürüstlüğü ilke edinerek gerek ülkemiz ve gerekse dünya ölçeğinde bilime katkı sunmayı ve iyi vatandaşlar yetiştirmeyi amaç edinen bir birim olarak ulusal ve uluslararası alanda yerini alacağı temennisindeyim.</w:t>
      </w:r>
    </w:p>
    <w:p w:rsidR="00CC5DB6" w:rsidRDefault="00CC5DB6" w:rsidP="00CC5DB6">
      <w:pPr>
        <w:ind w:left="5664"/>
        <w:jc w:val="center"/>
        <w:rPr>
          <w:b/>
          <w:iCs/>
        </w:rPr>
      </w:pPr>
    </w:p>
    <w:p w:rsidR="00CC5DB6" w:rsidRDefault="00CC5DB6" w:rsidP="00CC5DB6">
      <w:pPr>
        <w:rPr>
          <w:b/>
          <w:iCs/>
        </w:rPr>
      </w:pPr>
    </w:p>
    <w:p w:rsidR="00CC5DB6" w:rsidRDefault="00CC5DB6" w:rsidP="00CC5DB6">
      <w:pPr>
        <w:ind w:left="5664"/>
        <w:jc w:val="center"/>
        <w:rPr>
          <w:b/>
          <w:iCs/>
        </w:rPr>
      </w:pPr>
    </w:p>
    <w:p w:rsidR="00CC5DB6" w:rsidRDefault="00CC5DB6" w:rsidP="00CC5DB6">
      <w:pPr>
        <w:ind w:left="5664"/>
        <w:jc w:val="center"/>
        <w:rPr>
          <w:b/>
          <w:iCs/>
        </w:rPr>
      </w:pPr>
    </w:p>
    <w:p w:rsidR="00CC5DB6" w:rsidRDefault="00CC5DB6" w:rsidP="00CC5DB6">
      <w:pPr>
        <w:ind w:left="5664"/>
        <w:jc w:val="center"/>
        <w:rPr>
          <w:b/>
          <w:iCs/>
        </w:rPr>
      </w:pPr>
    </w:p>
    <w:p w:rsidR="00CC5DB6" w:rsidRPr="00C26A1B" w:rsidRDefault="00D96D85" w:rsidP="00CC5DB6">
      <w:pPr>
        <w:ind w:left="5664"/>
        <w:jc w:val="center"/>
        <w:rPr>
          <w:b/>
          <w:iCs/>
        </w:rPr>
      </w:pPr>
      <w:r>
        <w:rPr>
          <w:b/>
          <w:iCs/>
        </w:rPr>
        <w:t>Dr. Öğr. Ü. M. Ertuğ YAVUZ</w:t>
      </w:r>
    </w:p>
    <w:p w:rsidR="00CC5DB6" w:rsidRDefault="00D96D85" w:rsidP="00D96D85">
      <w:pPr>
        <w:ind w:left="5664"/>
        <w:jc w:val="center"/>
        <w:rPr>
          <w:b/>
          <w:iCs/>
          <w:color w:val="FF0000"/>
        </w:rPr>
      </w:pPr>
      <w:r>
        <w:rPr>
          <w:b/>
          <w:iCs/>
        </w:rPr>
        <w:t xml:space="preserve">Yüksekokul Müdür </w:t>
      </w:r>
    </w:p>
    <w:p w:rsidR="00CC5DB6" w:rsidRPr="00135946" w:rsidRDefault="00CC5DB6" w:rsidP="00CC5DB6">
      <w:pPr>
        <w:pStyle w:val="TBal"/>
        <w:jc w:val="center"/>
        <w:rPr>
          <w:color w:val="FF0000"/>
        </w:rPr>
      </w:pPr>
      <w:r w:rsidRPr="00135946">
        <w:rPr>
          <w:color w:val="FF0000"/>
        </w:rPr>
        <w:t>İçindekiler</w:t>
      </w:r>
    </w:p>
    <w:tbl>
      <w:tblPr>
        <w:tblStyle w:val="TabloKlavuzu"/>
        <w:tblW w:w="0" w:type="auto"/>
        <w:tblLook w:val="04A0" w:firstRow="1" w:lastRow="0" w:firstColumn="1" w:lastColumn="0" w:noHBand="0" w:noVBand="1"/>
      </w:tblPr>
      <w:tblGrid>
        <w:gridCol w:w="7905"/>
        <w:gridCol w:w="850"/>
      </w:tblGrid>
      <w:tr w:rsidR="00CC5DB6" w:rsidRPr="00D358A1" w:rsidTr="003A05EC">
        <w:tc>
          <w:tcPr>
            <w:tcW w:w="7905" w:type="dxa"/>
          </w:tcPr>
          <w:p w:rsidR="00CC5DB6" w:rsidRPr="00D358A1" w:rsidRDefault="00CC5DB6" w:rsidP="003A05EC">
            <w:pPr>
              <w:rPr>
                <w:bCs/>
                <w:color w:val="FF0000"/>
                <w:szCs w:val="24"/>
              </w:rPr>
            </w:pPr>
            <w:r w:rsidRPr="00D358A1">
              <w:rPr>
                <w:bCs/>
                <w:color w:val="FF0000"/>
                <w:szCs w:val="24"/>
              </w:rPr>
              <w:t xml:space="preserve">                                                     SUNUŞ</w:t>
            </w:r>
          </w:p>
        </w:tc>
        <w:tc>
          <w:tcPr>
            <w:tcW w:w="850" w:type="dxa"/>
          </w:tcPr>
          <w:p w:rsidR="00CC5DB6" w:rsidRPr="00D358A1" w:rsidRDefault="00CC5DB6" w:rsidP="003A05EC">
            <w:pPr>
              <w:rPr>
                <w:bCs/>
                <w:color w:val="FF0000"/>
                <w:szCs w:val="24"/>
              </w:rPr>
            </w:pPr>
            <w:r w:rsidRPr="00D358A1">
              <w:rPr>
                <w:bCs/>
                <w:color w:val="FF0000"/>
                <w:szCs w:val="24"/>
              </w:rPr>
              <w:t>2</w:t>
            </w:r>
          </w:p>
        </w:tc>
      </w:tr>
      <w:tr w:rsidR="00CC5DB6" w:rsidRPr="00D358A1" w:rsidTr="003A05EC">
        <w:tc>
          <w:tcPr>
            <w:tcW w:w="7905" w:type="dxa"/>
          </w:tcPr>
          <w:p w:rsidR="00CC5DB6" w:rsidRPr="00D358A1" w:rsidRDefault="00CC5DB6" w:rsidP="003A05EC">
            <w:pPr>
              <w:rPr>
                <w:bCs/>
                <w:color w:val="FF0000"/>
                <w:szCs w:val="24"/>
              </w:rPr>
            </w:pPr>
            <w:r w:rsidRPr="00D358A1">
              <w:rPr>
                <w:bCs/>
                <w:color w:val="FF0000"/>
                <w:szCs w:val="24"/>
              </w:rPr>
              <w:t xml:space="preserve">                                          GENEL BİLGİLER</w:t>
            </w:r>
          </w:p>
        </w:tc>
        <w:tc>
          <w:tcPr>
            <w:tcW w:w="850" w:type="dxa"/>
          </w:tcPr>
          <w:p w:rsidR="00CC5DB6" w:rsidRPr="00D358A1" w:rsidRDefault="00CC5DB6" w:rsidP="003A05EC">
            <w:pPr>
              <w:rPr>
                <w:bCs/>
                <w:color w:val="FF0000"/>
                <w:szCs w:val="24"/>
              </w:rPr>
            </w:pPr>
            <w:r w:rsidRPr="00D358A1">
              <w:rPr>
                <w:bCs/>
                <w:color w:val="FF0000"/>
                <w:szCs w:val="24"/>
              </w:rPr>
              <w:t>4</w:t>
            </w:r>
          </w:p>
        </w:tc>
      </w:tr>
      <w:tr w:rsidR="00CC5DB6" w:rsidRPr="00D358A1" w:rsidTr="003A05EC">
        <w:tc>
          <w:tcPr>
            <w:tcW w:w="7905" w:type="dxa"/>
          </w:tcPr>
          <w:p w:rsidR="00CC5DB6" w:rsidRPr="00D358A1" w:rsidRDefault="00CC5DB6" w:rsidP="003A05EC">
            <w:pPr>
              <w:rPr>
                <w:bCs/>
                <w:color w:val="FF0000"/>
                <w:szCs w:val="24"/>
              </w:rPr>
            </w:pPr>
            <w:r w:rsidRPr="00D358A1">
              <w:rPr>
                <w:bCs/>
                <w:color w:val="FF0000"/>
                <w:szCs w:val="24"/>
              </w:rPr>
              <w:t>1.MİSYON VE VİZYON</w:t>
            </w:r>
          </w:p>
        </w:tc>
        <w:tc>
          <w:tcPr>
            <w:tcW w:w="850" w:type="dxa"/>
          </w:tcPr>
          <w:p w:rsidR="00CC5DB6" w:rsidRPr="00D358A1" w:rsidRDefault="00CC5DB6" w:rsidP="003A05EC">
            <w:pPr>
              <w:rPr>
                <w:bCs/>
                <w:color w:val="FF0000"/>
                <w:szCs w:val="24"/>
              </w:rPr>
            </w:pPr>
            <w:r w:rsidRPr="00D358A1">
              <w:rPr>
                <w:bCs/>
                <w:color w:val="FF0000"/>
                <w:szCs w:val="24"/>
              </w:rPr>
              <w:t>5</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 xml:space="preserve">     1.1.Misyonumuz</w:t>
            </w:r>
          </w:p>
        </w:tc>
        <w:tc>
          <w:tcPr>
            <w:tcW w:w="850" w:type="dxa"/>
          </w:tcPr>
          <w:p w:rsidR="00CC5DB6" w:rsidRPr="00D358A1" w:rsidRDefault="00CC5DB6" w:rsidP="003A05EC">
            <w:pPr>
              <w:rPr>
                <w:color w:val="FF0000"/>
                <w:szCs w:val="24"/>
              </w:rPr>
            </w:pPr>
            <w:r w:rsidRPr="00D358A1">
              <w:rPr>
                <w:color w:val="FF0000"/>
                <w:szCs w:val="24"/>
              </w:rPr>
              <w:t>5</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 xml:space="preserve">     1.2 Vizyonumuz</w:t>
            </w:r>
          </w:p>
        </w:tc>
        <w:tc>
          <w:tcPr>
            <w:tcW w:w="850" w:type="dxa"/>
          </w:tcPr>
          <w:p w:rsidR="00CC5DB6" w:rsidRPr="00D358A1" w:rsidRDefault="00CC5DB6" w:rsidP="003A05EC">
            <w:pPr>
              <w:rPr>
                <w:color w:val="FF0000"/>
                <w:szCs w:val="24"/>
              </w:rPr>
            </w:pPr>
            <w:r w:rsidRPr="00D358A1">
              <w:rPr>
                <w:color w:val="FF0000"/>
                <w:szCs w:val="24"/>
              </w:rPr>
              <w:t>5</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 xml:space="preserve">     1.3. Yetki Görev ve Sorumluluklar</w:t>
            </w:r>
          </w:p>
        </w:tc>
        <w:tc>
          <w:tcPr>
            <w:tcW w:w="850" w:type="dxa"/>
          </w:tcPr>
          <w:p w:rsidR="00CC5DB6" w:rsidRPr="00D358A1" w:rsidRDefault="00CC5DB6" w:rsidP="003A05EC">
            <w:pPr>
              <w:rPr>
                <w:color w:val="FF0000"/>
                <w:szCs w:val="24"/>
              </w:rPr>
            </w:pPr>
            <w:r w:rsidRPr="00D358A1">
              <w:rPr>
                <w:color w:val="FF0000"/>
                <w:szCs w:val="24"/>
              </w:rPr>
              <w:t>6-10</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 xml:space="preserve">     1.4. Değerlerimiz</w:t>
            </w:r>
          </w:p>
        </w:tc>
        <w:tc>
          <w:tcPr>
            <w:tcW w:w="850" w:type="dxa"/>
          </w:tcPr>
          <w:p w:rsidR="00CC5DB6" w:rsidRPr="00D358A1" w:rsidRDefault="00CC5DB6" w:rsidP="003A05EC">
            <w:pPr>
              <w:rPr>
                <w:color w:val="FF0000"/>
                <w:szCs w:val="24"/>
              </w:rPr>
            </w:pPr>
            <w:r w:rsidRPr="00D358A1">
              <w:rPr>
                <w:color w:val="FF0000"/>
                <w:szCs w:val="24"/>
              </w:rPr>
              <w:t>10</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 xml:space="preserve">     1.5 Eğitim Politikamız</w:t>
            </w:r>
          </w:p>
        </w:tc>
        <w:tc>
          <w:tcPr>
            <w:tcW w:w="850" w:type="dxa"/>
          </w:tcPr>
          <w:p w:rsidR="00CC5DB6" w:rsidRPr="00D358A1" w:rsidRDefault="00CC5DB6" w:rsidP="003A05EC">
            <w:pPr>
              <w:rPr>
                <w:color w:val="FF0000"/>
                <w:szCs w:val="24"/>
              </w:rPr>
            </w:pPr>
            <w:r w:rsidRPr="00D358A1">
              <w:rPr>
                <w:color w:val="FF0000"/>
                <w:szCs w:val="24"/>
              </w:rPr>
              <w:t>10</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2. İDAREYE İLİŞKİN BİLGİLER</w:t>
            </w:r>
          </w:p>
        </w:tc>
        <w:tc>
          <w:tcPr>
            <w:tcW w:w="850" w:type="dxa"/>
          </w:tcPr>
          <w:p w:rsidR="00CC5DB6" w:rsidRPr="00D358A1" w:rsidRDefault="00CC5DB6" w:rsidP="003A05EC">
            <w:pPr>
              <w:rPr>
                <w:color w:val="FF0000"/>
                <w:szCs w:val="24"/>
              </w:rPr>
            </w:pPr>
            <w:r w:rsidRPr="00D358A1">
              <w:rPr>
                <w:color w:val="FF0000"/>
                <w:szCs w:val="24"/>
              </w:rPr>
              <w:t>11</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 xml:space="preserve">     2.1. Fiziksel Yapı</w:t>
            </w:r>
          </w:p>
        </w:tc>
        <w:tc>
          <w:tcPr>
            <w:tcW w:w="850" w:type="dxa"/>
          </w:tcPr>
          <w:p w:rsidR="00CC5DB6" w:rsidRPr="00D358A1" w:rsidRDefault="00CC5DB6" w:rsidP="003A05EC">
            <w:pPr>
              <w:rPr>
                <w:color w:val="FF0000"/>
                <w:szCs w:val="24"/>
              </w:rPr>
            </w:pPr>
            <w:r w:rsidRPr="00D358A1">
              <w:rPr>
                <w:color w:val="FF0000"/>
                <w:szCs w:val="24"/>
              </w:rPr>
              <w:t>11</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 xml:space="preserve">     2.2. Örgüt Yapısı</w:t>
            </w:r>
          </w:p>
        </w:tc>
        <w:tc>
          <w:tcPr>
            <w:tcW w:w="850" w:type="dxa"/>
          </w:tcPr>
          <w:p w:rsidR="00CC5DB6" w:rsidRPr="00D358A1" w:rsidRDefault="00CC5DB6" w:rsidP="003A05EC">
            <w:pPr>
              <w:rPr>
                <w:color w:val="FF0000"/>
                <w:szCs w:val="24"/>
              </w:rPr>
            </w:pPr>
            <w:r w:rsidRPr="00D358A1">
              <w:rPr>
                <w:color w:val="FF0000"/>
                <w:szCs w:val="24"/>
              </w:rPr>
              <w:t>12</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 xml:space="preserve">     2.3.Bilgi ve Teknolojik Kaynaklar</w:t>
            </w:r>
          </w:p>
        </w:tc>
        <w:tc>
          <w:tcPr>
            <w:tcW w:w="850" w:type="dxa"/>
          </w:tcPr>
          <w:p w:rsidR="00CC5DB6" w:rsidRPr="00D358A1" w:rsidRDefault="00CC5DB6" w:rsidP="003A05EC">
            <w:pPr>
              <w:rPr>
                <w:color w:val="FF0000"/>
                <w:szCs w:val="24"/>
              </w:rPr>
            </w:pPr>
            <w:r w:rsidRPr="00D358A1">
              <w:rPr>
                <w:color w:val="FF0000"/>
                <w:szCs w:val="24"/>
              </w:rPr>
              <w:t>12</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 xml:space="preserve">     2.4. İnsan Kaynakları</w:t>
            </w:r>
          </w:p>
        </w:tc>
        <w:tc>
          <w:tcPr>
            <w:tcW w:w="850" w:type="dxa"/>
          </w:tcPr>
          <w:p w:rsidR="00CC5DB6" w:rsidRPr="00D358A1" w:rsidRDefault="00CC5DB6" w:rsidP="003A05EC">
            <w:pPr>
              <w:rPr>
                <w:color w:val="FF0000"/>
                <w:szCs w:val="24"/>
              </w:rPr>
            </w:pPr>
            <w:r w:rsidRPr="00D358A1">
              <w:rPr>
                <w:color w:val="FF0000"/>
                <w:szCs w:val="24"/>
              </w:rPr>
              <w:t>12-14</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 xml:space="preserve">     2.5.Sunulan Hizmetler</w:t>
            </w:r>
          </w:p>
        </w:tc>
        <w:tc>
          <w:tcPr>
            <w:tcW w:w="850" w:type="dxa"/>
          </w:tcPr>
          <w:p w:rsidR="00CC5DB6" w:rsidRPr="00D358A1" w:rsidRDefault="00CC5DB6" w:rsidP="003A05EC">
            <w:pPr>
              <w:rPr>
                <w:color w:val="FF0000"/>
                <w:szCs w:val="24"/>
              </w:rPr>
            </w:pPr>
            <w:r w:rsidRPr="00D358A1">
              <w:rPr>
                <w:color w:val="FF0000"/>
                <w:szCs w:val="24"/>
              </w:rPr>
              <w:t>14</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 xml:space="preserve">     2.6.Yönetim ve İç Kontrol sistemi</w:t>
            </w:r>
          </w:p>
        </w:tc>
        <w:tc>
          <w:tcPr>
            <w:tcW w:w="850" w:type="dxa"/>
          </w:tcPr>
          <w:p w:rsidR="00CC5DB6" w:rsidRPr="00D358A1" w:rsidRDefault="00CC5DB6" w:rsidP="003A05EC">
            <w:pPr>
              <w:rPr>
                <w:color w:val="FF0000"/>
                <w:szCs w:val="24"/>
              </w:rPr>
            </w:pPr>
            <w:r w:rsidRPr="00D358A1">
              <w:rPr>
                <w:color w:val="FF0000"/>
                <w:szCs w:val="24"/>
              </w:rPr>
              <w:t>15</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3.FAALİYETLERE İLİŞKİN BİLGİ VE DEĞERLENDİRMELER</w:t>
            </w:r>
          </w:p>
        </w:tc>
        <w:tc>
          <w:tcPr>
            <w:tcW w:w="850" w:type="dxa"/>
          </w:tcPr>
          <w:p w:rsidR="00CC5DB6" w:rsidRPr="00D358A1" w:rsidRDefault="00CC5DB6" w:rsidP="003A05EC">
            <w:pPr>
              <w:rPr>
                <w:color w:val="FF0000"/>
                <w:szCs w:val="24"/>
              </w:rPr>
            </w:pPr>
            <w:r w:rsidRPr="00D358A1">
              <w:rPr>
                <w:color w:val="FF0000"/>
                <w:szCs w:val="24"/>
              </w:rPr>
              <w:t>15-16</w:t>
            </w:r>
          </w:p>
        </w:tc>
      </w:tr>
      <w:tr w:rsidR="00CC5DB6" w:rsidRPr="00D358A1" w:rsidTr="003A05EC">
        <w:tc>
          <w:tcPr>
            <w:tcW w:w="7905" w:type="dxa"/>
          </w:tcPr>
          <w:p w:rsidR="00CC5DB6" w:rsidRPr="00D358A1" w:rsidRDefault="00CC5DB6" w:rsidP="003A05EC">
            <w:pPr>
              <w:rPr>
                <w:color w:val="FF0000"/>
                <w:szCs w:val="24"/>
              </w:rPr>
            </w:pPr>
            <w:r w:rsidRPr="00D358A1">
              <w:rPr>
                <w:color w:val="FF0000"/>
                <w:szCs w:val="24"/>
              </w:rPr>
              <w:t xml:space="preserve">     3.1. Mali Bilgiler</w:t>
            </w:r>
          </w:p>
        </w:tc>
        <w:tc>
          <w:tcPr>
            <w:tcW w:w="850" w:type="dxa"/>
          </w:tcPr>
          <w:p w:rsidR="00CC5DB6" w:rsidRPr="00D358A1" w:rsidRDefault="00CC5DB6" w:rsidP="003A05EC">
            <w:pPr>
              <w:rPr>
                <w:color w:val="FF0000"/>
                <w:szCs w:val="24"/>
              </w:rPr>
            </w:pPr>
            <w:r w:rsidRPr="00D358A1">
              <w:rPr>
                <w:color w:val="FF0000"/>
                <w:szCs w:val="24"/>
              </w:rPr>
              <w:t>15-16</w:t>
            </w:r>
          </w:p>
        </w:tc>
      </w:tr>
    </w:tbl>
    <w:p w:rsidR="00CC5DB6" w:rsidRDefault="00CC5DB6" w:rsidP="00CC5DB6">
      <w:pPr>
        <w:rPr>
          <w:color w:val="FF0000"/>
          <w:szCs w:val="24"/>
        </w:rPr>
      </w:pPr>
      <w:r w:rsidRPr="00135946">
        <w:rPr>
          <w:color w:val="FF0000"/>
        </w:rPr>
        <w:fldChar w:fldCharType="begin"/>
      </w:r>
      <w:r w:rsidRPr="00135946">
        <w:rPr>
          <w:color w:val="FF0000"/>
        </w:rPr>
        <w:instrText xml:space="preserve"> TOC \o "1-3" \h \z \u </w:instrText>
      </w:r>
      <w:r w:rsidRPr="00135946">
        <w:rPr>
          <w:color w:val="FF0000"/>
        </w:rPr>
        <w:fldChar w:fldCharType="separate"/>
      </w:r>
    </w:p>
    <w:p w:rsidR="00CC5DB6" w:rsidRPr="00135946" w:rsidRDefault="00CC5DB6" w:rsidP="00CC5DB6">
      <w:pPr>
        <w:pStyle w:val="T1"/>
        <w:tabs>
          <w:tab w:val="right" w:leader="dot" w:pos="9060"/>
        </w:tabs>
        <w:rPr>
          <w:rFonts w:ascii="Calibri" w:hAnsi="Calibri"/>
          <w:noProof/>
          <w:color w:val="FF0000"/>
          <w:sz w:val="22"/>
          <w:szCs w:val="22"/>
          <w:lang w:val="tr-TR" w:eastAsia="tr-TR"/>
        </w:rPr>
      </w:pPr>
    </w:p>
    <w:p w:rsidR="00CC5DB6" w:rsidRDefault="00CC5DB6" w:rsidP="00CC5DB6">
      <w:pPr>
        <w:rPr>
          <w:b/>
          <w:iCs/>
          <w:color w:val="FF0000"/>
        </w:rPr>
      </w:pPr>
      <w:r w:rsidRPr="00135946">
        <w:rPr>
          <w:b/>
          <w:bCs/>
          <w:color w:val="FF0000"/>
        </w:rPr>
        <w:fldChar w:fldCharType="end"/>
      </w:r>
    </w:p>
    <w:p w:rsidR="00CC5DB6" w:rsidRPr="00C26A1B" w:rsidRDefault="00CC5DB6" w:rsidP="00CC5DB6">
      <w:pPr>
        <w:pStyle w:val="Balk1"/>
        <w:rPr>
          <w:rFonts w:ascii="Times New Roman" w:hAnsi="Times New Roman"/>
        </w:rPr>
      </w:pPr>
      <w:bookmarkStart w:id="2" w:name="_Toc534968548"/>
      <w:bookmarkStart w:id="3" w:name="_Toc381355792"/>
      <w:r w:rsidRPr="00C26A1B">
        <w:rPr>
          <w:rFonts w:ascii="Times New Roman" w:hAnsi="Times New Roman"/>
        </w:rPr>
        <w:t>GENEL BİLGİLER</w:t>
      </w:r>
      <w:bookmarkEnd w:id="2"/>
    </w:p>
    <w:bookmarkEnd w:id="3"/>
    <w:p w:rsidR="00CC5DB6" w:rsidRDefault="00CC5DB6" w:rsidP="00CC5DB6">
      <w:pPr>
        <w:shd w:val="clear" w:color="auto" w:fill="FFFFFF"/>
        <w:spacing w:before="240" w:after="240" w:line="360" w:lineRule="auto"/>
        <w:ind w:firstLine="708"/>
        <w:jc w:val="both"/>
        <w:textAlignment w:val="baseline"/>
        <w:rPr>
          <w:szCs w:val="24"/>
        </w:rPr>
      </w:pPr>
      <w:r w:rsidRPr="00942CD7">
        <w:rPr>
          <w:szCs w:val="24"/>
        </w:rPr>
        <w:t>Yabancı Diller Yüksekokulumuz 25.01.2016 tarihli Bakanlar kurulu kararı ile 8 Nisan 2016 tarih ve 29678 sayılı Resmi Gazetede yayınlanarak kurulmuştur. Rektörlüğümüze bağlı Yabancı Diller Bölümü kapatılarak bölümde görev yapan 10 öğretim elemanının kadrosu Yüksek</w:t>
      </w:r>
      <w:r w:rsidR="00D96D85">
        <w:rPr>
          <w:szCs w:val="24"/>
        </w:rPr>
        <w:t>okulumuza geçmiştir. Toplamda 12</w:t>
      </w:r>
      <w:r w:rsidRPr="00942CD7">
        <w:rPr>
          <w:szCs w:val="24"/>
        </w:rPr>
        <w:t xml:space="preserve"> adet kadrolu öğretim elemanımız görev yapmaktadır. Yüksekokulumuz şu anda Üniversitemizin Mühendislik-Mimarlık Fakültesi (3. Kat) binasında bulunmaktadır.</w:t>
      </w:r>
    </w:p>
    <w:p w:rsidR="00CC5DB6" w:rsidRDefault="00CC5DB6" w:rsidP="00CC5DB6">
      <w:pPr>
        <w:shd w:val="clear" w:color="auto" w:fill="FFFFFF"/>
        <w:spacing w:before="240" w:after="240" w:line="360" w:lineRule="auto"/>
        <w:ind w:firstLine="708"/>
        <w:jc w:val="both"/>
        <w:textAlignment w:val="baseline"/>
        <w:rPr>
          <w:szCs w:val="24"/>
        </w:rPr>
      </w:pPr>
      <w:r>
        <w:rPr>
          <w:szCs w:val="24"/>
        </w:rPr>
        <w:t>Kendi birimine kay</w:t>
      </w:r>
      <w:r w:rsidR="00D96D85">
        <w:rPr>
          <w:szCs w:val="24"/>
        </w:rPr>
        <w:t>ıtlı öğrencisi bulunmamasına rağ</w:t>
      </w:r>
      <w:r>
        <w:rPr>
          <w:szCs w:val="24"/>
        </w:rPr>
        <w:t>men Yozgat Bozok Üniversitesi Yabancı Diller Yüksekokulu, Fen Edebiyat Fakültesi İngiliz Dili ve Edebiyatı Anabilim Dalına ait 2, Eğitim Fakültesi İngiliz Dili Eğitimi anabilim dalının 2 olmak üzere 4 zorunlu hazırlık sınıfının, Üniversitemizin tüm fakültelerinden isteğe bağlı olarak hazırlık sınıfını seçmiş olan öğrencilerinden oluşan 2 adet isteğe bağlı hazırlık sınıfının İngilizce derslerini vermektedir. Bunun yanı sıra Üniversitemiz Bünyesindeki tüm birimlerin İngilizce Servis Dersleri de yüksekokulumuz tarafından verilmektedir. Tüm Öğrencilerimizin İngilizce derslerinde başarılı olmaları ve İngilizce’yi ihtiyaç duyacakları oranda konşabilmeleri ve anlayabilmeleri amaçlanmaktadır.</w:t>
      </w:r>
    </w:p>
    <w:p w:rsidR="00CC5DB6" w:rsidRDefault="00CC5DB6" w:rsidP="00CC5DB6">
      <w:pPr>
        <w:shd w:val="clear" w:color="auto" w:fill="FFFFFF"/>
        <w:spacing w:before="240" w:after="240" w:line="360" w:lineRule="auto"/>
        <w:ind w:firstLine="708"/>
        <w:jc w:val="both"/>
        <w:textAlignment w:val="baseline"/>
        <w:rPr>
          <w:szCs w:val="24"/>
        </w:rPr>
      </w:pPr>
      <w:r>
        <w:rPr>
          <w:szCs w:val="24"/>
        </w:rPr>
        <w:t>Yüksekokul</w:t>
      </w:r>
      <w:bookmarkStart w:id="4" w:name="__RefHeading__8_1388406251"/>
      <w:bookmarkStart w:id="5" w:name="_Toc381355794"/>
      <w:bookmarkStart w:id="6" w:name="_Toc534968549"/>
      <w:bookmarkEnd w:id="4"/>
      <w:r>
        <w:rPr>
          <w:szCs w:val="24"/>
        </w:rPr>
        <w:t xml:space="preserve"> kurulumuz diğer fakültelerin de deste</w:t>
      </w:r>
      <w:r w:rsidR="00D96D85">
        <w:rPr>
          <w:szCs w:val="24"/>
        </w:rPr>
        <w:t xml:space="preserve">ğiyle 1 Prof. Dr.  2 Doç.  Dr. </w:t>
      </w:r>
      <w:r>
        <w:rPr>
          <w:szCs w:val="24"/>
        </w:rPr>
        <w:t>1 Dr. Öğr. Üyesi ve 2 öğretim Gör. den oluşmaktadır.</w:t>
      </w:r>
    </w:p>
    <w:p w:rsidR="00CC5DB6" w:rsidRPr="00942CD7" w:rsidRDefault="00CC5DB6" w:rsidP="00CC5DB6">
      <w:pPr>
        <w:shd w:val="clear" w:color="auto" w:fill="FFFFFF"/>
        <w:spacing w:before="240" w:after="240" w:line="360" w:lineRule="auto"/>
        <w:textAlignment w:val="baseline"/>
        <w:rPr>
          <w:b/>
          <w:sz w:val="28"/>
          <w:szCs w:val="28"/>
        </w:rPr>
      </w:pPr>
      <w:r>
        <w:rPr>
          <w:b/>
          <w:sz w:val="28"/>
          <w:szCs w:val="28"/>
        </w:rPr>
        <w:t xml:space="preserve">VİZYON ve </w:t>
      </w:r>
      <w:r w:rsidRPr="00942CD7">
        <w:rPr>
          <w:b/>
          <w:sz w:val="28"/>
          <w:szCs w:val="28"/>
        </w:rPr>
        <w:t xml:space="preserve">MİSYON </w:t>
      </w:r>
    </w:p>
    <w:p w:rsidR="00CC5DB6" w:rsidRDefault="00CC5DB6" w:rsidP="00CC5DB6">
      <w:pPr>
        <w:shd w:val="clear" w:color="auto" w:fill="FFFFFF"/>
        <w:spacing w:line="480" w:lineRule="auto"/>
        <w:jc w:val="both"/>
        <w:rPr>
          <w:szCs w:val="24"/>
        </w:rPr>
      </w:pPr>
      <w:r>
        <w:rPr>
          <w:b/>
          <w:szCs w:val="24"/>
        </w:rPr>
        <w:t xml:space="preserve">1.1 </w:t>
      </w:r>
      <w:r w:rsidRPr="00942CD7">
        <w:rPr>
          <w:b/>
          <w:szCs w:val="24"/>
        </w:rPr>
        <w:t>Vizyonumuz</w:t>
      </w:r>
      <w:r>
        <w:rPr>
          <w:szCs w:val="24"/>
        </w:rPr>
        <w:t>:</w:t>
      </w:r>
    </w:p>
    <w:p w:rsidR="00CC5DB6" w:rsidRDefault="00CC5DB6" w:rsidP="00CC5DB6">
      <w:pPr>
        <w:shd w:val="clear" w:color="auto" w:fill="FFFFFF"/>
        <w:spacing w:line="480" w:lineRule="auto"/>
        <w:jc w:val="both"/>
        <w:rPr>
          <w:szCs w:val="24"/>
        </w:rPr>
      </w:pPr>
      <w:r w:rsidRPr="00942CD7">
        <w:rPr>
          <w:szCs w:val="24"/>
        </w:rPr>
        <w:t>Yozgat Bozok Üniversitesi, Yabancı Diller Yüksekokulu`nun sunduğu eğitim-öğretim programları her şeyden önce; öğrencinin kişisel, akademik, entelektüel ve eleştirel düşünce becerilerinin gelişimine katkıda bulunacak ortamı yaratmayı öngörmektedir. Böylece, üniversite öğreniminin ilk basamağını Yüksekokulumuzda aldığı eğitimle aşan öğrencilerimiz kayıtlı bulundukları bölümlerine dönerken sorumluluk alma, paylaşım ve disiplin kazanmış olurlar. İçerik veya bilgi-beceri bağlamında elde ettiği kazanımla öğrencilerimizin, bilimsel ve teknolojik gelişmeleri İngilizce yayınlardan takip edebilecek, yorumlayabilecek, metinleri tercüme edebilecek, profesyonel, kültürel ve sosyal yaşamda gerekli dil iletişimini sağlayabilecek sorumluluk ve özgüven taşıyan bireyler olmaları hedeflenmektedir.</w:t>
      </w:r>
    </w:p>
    <w:p w:rsidR="00CC5DB6" w:rsidRDefault="00CC5DB6" w:rsidP="00CC5DB6">
      <w:pPr>
        <w:shd w:val="clear" w:color="auto" w:fill="FFFFFF"/>
        <w:spacing w:line="480" w:lineRule="auto"/>
        <w:jc w:val="both"/>
        <w:rPr>
          <w:szCs w:val="24"/>
        </w:rPr>
      </w:pPr>
    </w:p>
    <w:p w:rsidR="00CC5DB6" w:rsidRPr="00942CD7" w:rsidRDefault="00CC5DB6" w:rsidP="00CC5DB6">
      <w:pPr>
        <w:shd w:val="clear" w:color="auto" w:fill="FFFFFF"/>
        <w:spacing w:line="480" w:lineRule="auto"/>
        <w:jc w:val="both"/>
        <w:rPr>
          <w:b/>
          <w:szCs w:val="24"/>
        </w:rPr>
      </w:pPr>
      <w:r w:rsidRPr="00942CD7">
        <w:rPr>
          <w:b/>
          <w:szCs w:val="24"/>
        </w:rPr>
        <w:t>1.2 Misyonumuz:</w:t>
      </w:r>
    </w:p>
    <w:p w:rsidR="00CC5DB6" w:rsidRPr="00942CD7" w:rsidRDefault="00CC5DB6" w:rsidP="00CC5DB6">
      <w:pPr>
        <w:shd w:val="clear" w:color="auto" w:fill="FFFFFF"/>
        <w:spacing w:line="480" w:lineRule="auto"/>
        <w:jc w:val="both"/>
        <w:rPr>
          <w:szCs w:val="24"/>
        </w:rPr>
      </w:pPr>
      <w:r w:rsidRPr="00942CD7">
        <w:rPr>
          <w:szCs w:val="24"/>
        </w:rPr>
        <w:t xml:space="preserve"> ·İngilizceye hakim, akademik amaca yönelik olarak bölüm derslerini takip edebilen, bilimsel ve teknolojik gelişmeleri izleyebilen, uluslararası bilimsel etkinliklere katılabilen gençler yetiştirmek,   İngilizce eğitim hizmeti sunan veya bilgi sağlayan diğer üniversite ve araştırma ve geliştirme programlarını takip edebilmek ve bunun sonucunda gerekli bilgi aktarımını sağlamak,   ·Çağdaş dil öğreniminde çeşitli araç-gereçler (bilgisayar, uydu, DVD player vb.) kullanarak yeni eğ</w:t>
      </w:r>
      <w:r>
        <w:rPr>
          <w:szCs w:val="24"/>
        </w:rPr>
        <w:t xml:space="preserve">itim teknikleri geliştirmek, </w:t>
      </w:r>
      <w:r w:rsidRPr="00942CD7">
        <w:rPr>
          <w:szCs w:val="24"/>
        </w:rPr>
        <w:t>Öğrencilerimizin araştırma yeteneklerinin geliştirmelerinde dilsel engellerin aşılması için gerekli adımları atarak ülkemizi ve üniversitemizi yurt içi ve özellikle de yu</w:t>
      </w:r>
      <w:r>
        <w:rPr>
          <w:szCs w:val="24"/>
        </w:rPr>
        <w:t xml:space="preserve">rt dışında temsil edebilmek, </w:t>
      </w:r>
      <w:r w:rsidRPr="00942CD7">
        <w:rPr>
          <w:szCs w:val="24"/>
        </w:rPr>
        <w:t>Bütün bunlar ışığında yabancı dili sevdirmek, okuduğunu- dinlediğini anlayan, anladıklarını yazılı ve sözlü ifade edebilen, farklı kültürlerden insanlarla iletişim kurabilen, özgüven sahibi çağdaş bireyler topluma kazandırmak, Yüksekokulumuzun misyonudur.  </w:t>
      </w:r>
    </w:p>
    <w:p w:rsidR="00CC5DB6" w:rsidRDefault="00CC5DB6" w:rsidP="00CC5DB6">
      <w:pPr>
        <w:shd w:val="clear" w:color="auto" w:fill="FFFFFF"/>
        <w:spacing w:before="240" w:after="240" w:line="360" w:lineRule="auto"/>
        <w:ind w:firstLine="708"/>
        <w:jc w:val="both"/>
        <w:textAlignment w:val="baseline"/>
        <w:rPr>
          <w:szCs w:val="24"/>
        </w:rPr>
      </w:pPr>
    </w:p>
    <w:p w:rsidR="00CC5DB6" w:rsidRDefault="00CC5DB6" w:rsidP="00CC5DB6">
      <w:pPr>
        <w:pStyle w:val="Balk2"/>
      </w:pPr>
      <w:bookmarkStart w:id="7" w:name="__RefHeading__10_1388406251"/>
      <w:bookmarkStart w:id="8" w:name="_Toc534968552"/>
      <w:bookmarkEnd w:id="5"/>
      <w:bookmarkEnd w:id="6"/>
      <w:bookmarkEnd w:id="7"/>
      <w:r w:rsidRPr="00BA100B">
        <w:t>1.</w:t>
      </w:r>
      <w:r>
        <w:t>3. Yetki Görev ve Sorumluluklar</w:t>
      </w:r>
      <w:bookmarkEnd w:id="8"/>
    </w:p>
    <w:p w:rsidR="00CC5DB6" w:rsidRDefault="00CC5DB6" w:rsidP="00CC5DB6"/>
    <w:p w:rsidR="00CC5DB6" w:rsidRPr="007B05AF" w:rsidRDefault="00CC5DB6" w:rsidP="00CC5DB6">
      <w:pPr>
        <w:ind w:firstLine="708"/>
        <w:rPr>
          <w:u w:val="single"/>
        </w:rPr>
      </w:pPr>
      <w:r>
        <w:rPr>
          <w:u w:val="single"/>
        </w:rPr>
        <w:t xml:space="preserve">Müdür’ün </w:t>
      </w:r>
      <w:r w:rsidRPr="007B05AF">
        <w:rPr>
          <w:u w:val="single"/>
        </w:rPr>
        <w:t xml:space="preserve"> Görev Yetki ve Sorumlulukları Aşağıda Belirtilmiştir:</w:t>
      </w:r>
    </w:p>
    <w:p w:rsidR="00CC5DB6" w:rsidRDefault="00CC5DB6" w:rsidP="00CC5DB6">
      <w:pPr>
        <w:ind w:firstLine="708"/>
      </w:pPr>
    </w:p>
    <w:p w:rsidR="00CC5DB6" w:rsidRPr="00BA100B" w:rsidRDefault="00CC5DB6" w:rsidP="00CC5DB6">
      <w:pPr>
        <w:widowControl w:val="0"/>
        <w:numPr>
          <w:ilvl w:val="0"/>
          <w:numId w:val="1"/>
        </w:numPr>
        <w:spacing w:line="360" w:lineRule="auto"/>
        <w:jc w:val="both"/>
        <w:rPr>
          <w:szCs w:val="24"/>
          <w:lang w:val="en-AU" w:eastAsia="tr-TR"/>
        </w:rPr>
      </w:pPr>
      <w:r w:rsidRPr="00BA100B">
        <w:rPr>
          <w:szCs w:val="24"/>
          <w:lang w:val="en-AU" w:eastAsia="tr-TR"/>
        </w:rPr>
        <w:t xml:space="preserve">Üniversitenin misyonunu, vizyonunu, kalite politikasını belirlenmesine katkı sağlamak ve </w:t>
      </w:r>
      <w:r>
        <w:t>yüksekokul</w:t>
      </w:r>
      <w:r w:rsidRPr="00BA100B">
        <w:rPr>
          <w:szCs w:val="24"/>
          <w:lang w:val="en-AU" w:eastAsia="tr-TR"/>
        </w:rPr>
        <w:t xml:space="preserve"> çalışanları tarafından benimsenmesini sağlamak.</w:t>
      </w:r>
    </w:p>
    <w:p w:rsidR="00CC5DB6" w:rsidRPr="00BA100B" w:rsidRDefault="00CC5DB6" w:rsidP="00CC5DB6">
      <w:pPr>
        <w:widowControl w:val="0"/>
        <w:numPr>
          <w:ilvl w:val="0"/>
          <w:numId w:val="1"/>
        </w:numPr>
        <w:spacing w:line="360" w:lineRule="auto"/>
        <w:jc w:val="both"/>
        <w:rPr>
          <w:szCs w:val="24"/>
          <w:lang w:val="en-AU" w:eastAsia="tr-TR"/>
        </w:rPr>
      </w:pPr>
      <w:r>
        <w:rPr>
          <w:szCs w:val="24"/>
          <w:lang w:val="en-AU" w:eastAsia="tr-TR"/>
        </w:rPr>
        <w:t>Yüksekokulun</w:t>
      </w:r>
      <w:r w:rsidRPr="00BA100B">
        <w:rPr>
          <w:szCs w:val="24"/>
          <w:lang w:val="en-AU" w:eastAsia="tr-TR"/>
        </w:rPr>
        <w:t xml:space="preserve"> hedeflerini belirlemek, </w:t>
      </w:r>
      <w:r>
        <w:rPr>
          <w:szCs w:val="24"/>
          <w:lang w:val="en-AU" w:eastAsia="tr-TR"/>
        </w:rPr>
        <w:t>Yüksekokulun</w:t>
      </w:r>
      <w:r w:rsidRPr="00BA100B">
        <w:rPr>
          <w:szCs w:val="24"/>
          <w:lang w:val="en-AU" w:eastAsia="tr-TR"/>
        </w:rPr>
        <w:t xml:space="preserve"> tüm çalışanları ile paylaşmak ve gerçekleştirilmesi için tüm çalışanları motive etmek,</w:t>
      </w:r>
    </w:p>
    <w:p w:rsidR="00CC5DB6" w:rsidRPr="00BA100B" w:rsidRDefault="00CC5DB6" w:rsidP="00CC5DB6">
      <w:pPr>
        <w:widowControl w:val="0"/>
        <w:numPr>
          <w:ilvl w:val="0"/>
          <w:numId w:val="1"/>
        </w:numPr>
        <w:spacing w:line="360" w:lineRule="auto"/>
        <w:jc w:val="both"/>
        <w:rPr>
          <w:szCs w:val="24"/>
          <w:lang w:val="en-AU" w:eastAsia="tr-TR"/>
        </w:rPr>
      </w:pPr>
      <w:r>
        <w:rPr>
          <w:szCs w:val="24"/>
          <w:lang w:val="en-AU" w:eastAsia="tr-TR"/>
        </w:rPr>
        <w:t>Yüksekokul</w:t>
      </w:r>
      <w:r w:rsidRPr="00BA100B">
        <w:rPr>
          <w:szCs w:val="24"/>
          <w:lang w:val="en-AU" w:eastAsia="tr-TR"/>
        </w:rPr>
        <w:t xml:space="preserve"> kurullarına başkanlık etmek, </w:t>
      </w:r>
      <w:r>
        <w:rPr>
          <w:szCs w:val="24"/>
          <w:lang w:val="en-AU" w:eastAsia="tr-TR"/>
        </w:rPr>
        <w:t>Yüksekokul</w:t>
      </w:r>
      <w:r w:rsidRPr="00BA100B">
        <w:rPr>
          <w:szCs w:val="24"/>
          <w:lang w:val="en-AU" w:eastAsia="tr-TR"/>
        </w:rPr>
        <w:t xml:space="preserve"> kurulla</w:t>
      </w:r>
      <w:r>
        <w:rPr>
          <w:szCs w:val="24"/>
          <w:lang w:val="en-AU" w:eastAsia="tr-TR"/>
        </w:rPr>
        <w:t xml:space="preserve">rının kararlarını uygulamak ve </w:t>
      </w:r>
      <w:r w:rsidRPr="00516198">
        <w:rPr>
          <w:szCs w:val="24"/>
          <w:lang w:val="en-AU" w:eastAsia="tr-TR"/>
        </w:rPr>
        <w:t xml:space="preserve"> </w:t>
      </w:r>
      <w:r>
        <w:rPr>
          <w:szCs w:val="24"/>
          <w:lang w:val="en-AU" w:eastAsia="tr-TR"/>
        </w:rPr>
        <w:t xml:space="preserve">Yüksekokul </w:t>
      </w:r>
      <w:r w:rsidRPr="00BA100B">
        <w:rPr>
          <w:szCs w:val="24"/>
          <w:lang w:val="en-AU" w:eastAsia="tr-TR"/>
        </w:rPr>
        <w:t xml:space="preserve">birimleri arasında düzenli çalışmayı sağlamak, </w:t>
      </w:r>
    </w:p>
    <w:p w:rsidR="00CC5DB6" w:rsidRPr="00BA100B" w:rsidRDefault="00CC5DB6" w:rsidP="00CC5DB6">
      <w:pPr>
        <w:widowControl w:val="0"/>
        <w:numPr>
          <w:ilvl w:val="0"/>
          <w:numId w:val="1"/>
        </w:numPr>
        <w:spacing w:line="360" w:lineRule="auto"/>
        <w:jc w:val="both"/>
        <w:rPr>
          <w:szCs w:val="24"/>
          <w:lang w:val="en-AU" w:eastAsia="tr-TR"/>
        </w:rPr>
      </w:pPr>
      <w:r w:rsidRPr="00BA100B">
        <w:rPr>
          <w:szCs w:val="24"/>
          <w:lang w:val="en-AU" w:eastAsia="tr-TR"/>
        </w:rPr>
        <w:t xml:space="preserve">Her öğretim yılı sonunda ve istendiğinde </w:t>
      </w:r>
      <w:r>
        <w:rPr>
          <w:szCs w:val="24"/>
          <w:lang w:val="en-AU" w:eastAsia="tr-TR"/>
        </w:rPr>
        <w:t>Yüksekokulun</w:t>
      </w:r>
      <w:r w:rsidRPr="00BA100B">
        <w:rPr>
          <w:szCs w:val="24"/>
          <w:lang w:val="en-AU" w:eastAsia="tr-TR"/>
        </w:rPr>
        <w:t xml:space="preserve"> genel durumu ve işleyişi hakkında rektöre rapor vermek, </w:t>
      </w:r>
    </w:p>
    <w:p w:rsidR="00CC5DB6" w:rsidRPr="00BA100B" w:rsidRDefault="00CC5DB6" w:rsidP="00CC5DB6">
      <w:pPr>
        <w:widowControl w:val="0"/>
        <w:numPr>
          <w:ilvl w:val="0"/>
          <w:numId w:val="1"/>
        </w:numPr>
        <w:spacing w:line="360" w:lineRule="auto"/>
        <w:jc w:val="both"/>
        <w:rPr>
          <w:szCs w:val="24"/>
          <w:lang w:val="en-AU" w:eastAsia="tr-TR"/>
        </w:rPr>
      </w:pPr>
      <w:r>
        <w:rPr>
          <w:szCs w:val="24"/>
          <w:lang w:val="en-AU" w:eastAsia="tr-TR"/>
        </w:rPr>
        <w:t>Yüksekokulun</w:t>
      </w:r>
      <w:r w:rsidRPr="00BA100B">
        <w:rPr>
          <w:szCs w:val="24"/>
          <w:lang w:val="en-AU" w:eastAsia="tr-TR"/>
        </w:rPr>
        <w:t xml:space="preserve"> ödenek ve kadro ihtiyaçlarını gerekçesi ile birlikte rektörlüğe bildirmek, </w:t>
      </w:r>
      <w:r>
        <w:rPr>
          <w:szCs w:val="24"/>
          <w:lang w:val="en-AU" w:eastAsia="tr-TR"/>
        </w:rPr>
        <w:t>Yüksekokul bütçesi ile ilgili öneriyi Yüksekokul</w:t>
      </w:r>
      <w:r w:rsidRPr="00BA100B">
        <w:rPr>
          <w:szCs w:val="24"/>
          <w:lang w:val="en-AU" w:eastAsia="tr-TR"/>
        </w:rPr>
        <w:t xml:space="preserve"> yönetim kurulunun da görüşünü aldıktan sonra rektörlüğe sunmak, </w:t>
      </w:r>
    </w:p>
    <w:p w:rsidR="00CC5DB6" w:rsidRPr="00BA100B" w:rsidRDefault="00CC5DB6" w:rsidP="00CC5DB6">
      <w:pPr>
        <w:widowControl w:val="0"/>
        <w:numPr>
          <w:ilvl w:val="0"/>
          <w:numId w:val="1"/>
        </w:numPr>
        <w:spacing w:line="360" w:lineRule="auto"/>
        <w:jc w:val="both"/>
        <w:rPr>
          <w:szCs w:val="24"/>
          <w:lang w:val="en-AU" w:eastAsia="tr-TR"/>
        </w:rPr>
      </w:pPr>
      <w:r>
        <w:rPr>
          <w:szCs w:val="24"/>
          <w:lang w:val="en-AU" w:eastAsia="tr-TR"/>
        </w:rPr>
        <w:t>Yüksekokulun</w:t>
      </w:r>
      <w:r w:rsidRPr="00BA100B">
        <w:rPr>
          <w:szCs w:val="24"/>
          <w:lang w:val="en-AU" w:eastAsia="tr-TR"/>
        </w:rPr>
        <w:t xml:space="preserve"> birimleri ve her düzeydeki personeli üzerinde genel gözetim ve denetim görevini yapmak, </w:t>
      </w:r>
      <w:r>
        <w:rPr>
          <w:szCs w:val="24"/>
          <w:lang w:val="en-AU" w:eastAsia="tr-TR"/>
        </w:rPr>
        <w:t xml:space="preserve"> </w:t>
      </w:r>
    </w:p>
    <w:p w:rsidR="00CC5DB6" w:rsidRPr="00BA100B" w:rsidRDefault="00CC5DB6" w:rsidP="00CC5DB6">
      <w:pPr>
        <w:widowControl w:val="0"/>
        <w:numPr>
          <w:ilvl w:val="0"/>
          <w:numId w:val="1"/>
        </w:numPr>
        <w:spacing w:line="360" w:lineRule="auto"/>
        <w:jc w:val="both"/>
        <w:rPr>
          <w:szCs w:val="24"/>
          <w:lang w:val="en-AU" w:eastAsia="tr-TR"/>
        </w:rPr>
      </w:pPr>
      <w:r>
        <w:rPr>
          <w:szCs w:val="24"/>
          <w:lang w:val="en-AU" w:eastAsia="tr-TR"/>
        </w:rPr>
        <w:t>Yüksekokulun</w:t>
      </w:r>
      <w:r w:rsidRPr="00BA100B">
        <w:rPr>
          <w:szCs w:val="24"/>
          <w:lang w:val="en-AU" w:eastAsia="tr-TR"/>
        </w:rPr>
        <w:t xml:space="preserve"> ve bağlı birimlerinin öğretim kapasitesinin rasyonel bir şekilde kullanılmasında ve geliştirilmesinde gerektiği zaman güvenlik önlemlerinin alınmasında, öğrencilere gerekli sosyal hizmetlerin sağlanmasında, eğitim - öğretim, bilimsel araştırma ve yayını faaliyetlerinin düzenli bir şekilde yürütülmesinde, bütün faaliyetlerin gözetim ve denetiminin yapılmasında, takip ve kontrol edilmesinde ve sonuçlarının alınmasında rektöre karşı birinci derecede sorumludur</w:t>
      </w:r>
    </w:p>
    <w:p w:rsidR="00CC5DB6" w:rsidRPr="00BA100B" w:rsidRDefault="00CC5DB6" w:rsidP="00CC5DB6">
      <w:pPr>
        <w:widowControl w:val="0"/>
        <w:numPr>
          <w:ilvl w:val="0"/>
          <w:numId w:val="1"/>
        </w:numPr>
        <w:tabs>
          <w:tab w:val="left" w:pos="0"/>
          <w:tab w:val="left" w:pos="426"/>
          <w:tab w:val="left" w:pos="709"/>
          <w:tab w:val="left" w:pos="851"/>
          <w:tab w:val="left" w:pos="993"/>
        </w:tabs>
        <w:spacing w:before="100" w:beforeAutospacing="1" w:after="100" w:afterAutospacing="1" w:line="360" w:lineRule="auto"/>
        <w:jc w:val="both"/>
        <w:rPr>
          <w:szCs w:val="24"/>
          <w:lang w:val="tr-TR" w:eastAsia="tr-TR"/>
        </w:rPr>
      </w:pPr>
      <w:r>
        <w:rPr>
          <w:szCs w:val="24"/>
          <w:lang w:val="en-AU" w:eastAsia="tr-TR"/>
        </w:rPr>
        <w:t xml:space="preserve">Yüksekokuldaki </w:t>
      </w:r>
      <w:r w:rsidRPr="00BA100B">
        <w:rPr>
          <w:szCs w:val="24"/>
          <w:lang w:val="tr-TR" w:eastAsia="tr-TR"/>
        </w:rPr>
        <w:t>programların akredite edilmesi için gerekli çalışmaların yapılmasını sağlar.</w:t>
      </w:r>
    </w:p>
    <w:p w:rsidR="00CC5DB6" w:rsidRPr="00BA100B" w:rsidRDefault="00CC5DB6" w:rsidP="00CC5DB6">
      <w:pPr>
        <w:widowControl w:val="0"/>
        <w:numPr>
          <w:ilvl w:val="0"/>
          <w:numId w:val="1"/>
        </w:numPr>
        <w:spacing w:line="360" w:lineRule="auto"/>
        <w:jc w:val="both"/>
        <w:rPr>
          <w:szCs w:val="24"/>
          <w:lang w:val="en-AU" w:eastAsia="tr-TR"/>
        </w:rPr>
      </w:pPr>
      <w:r w:rsidRPr="00BA100B">
        <w:rPr>
          <w:szCs w:val="24"/>
          <w:lang w:val="en-AU" w:eastAsia="tr-TR"/>
        </w:rPr>
        <w:t>Bu kanun ile kendisine verilen diğer görevleri yapmaktır.</w:t>
      </w:r>
    </w:p>
    <w:p w:rsidR="00CC5DB6" w:rsidRDefault="00CC5DB6" w:rsidP="00CC5DB6">
      <w:pPr>
        <w:widowControl w:val="0"/>
        <w:numPr>
          <w:ilvl w:val="0"/>
          <w:numId w:val="1"/>
        </w:numPr>
        <w:spacing w:line="360" w:lineRule="auto"/>
        <w:jc w:val="both"/>
        <w:rPr>
          <w:szCs w:val="24"/>
          <w:lang w:val="en-AU" w:eastAsia="tr-TR"/>
        </w:rPr>
      </w:pPr>
      <w:r w:rsidRPr="00BA100B">
        <w:rPr>
          <w:szCs w:val="24"/>
          <w:lang w:val="en-AU" w:eastAsia="tr-TR"/>
        </w:rPr>
        <w:t>Harcama yetkilisi görevini yürütmek.</w:t>
      </w:r>
    </w:p>
    <w:p w:rsidR="00CC5DB6" w:rsidRDefault="00CC5DB6" w:rsidP="00CC5DB6">
      <w:pPr>
        <w:widowControl w:val="0"/>
        <w:spacing w:line="276" w:lineRule="auto"/>
        <w:jc w:val="both"/>
        <w:rPr>
          <w:szCs w:val="24"/>
          <w:lang w:val="en-AU" w:eastAsia="tr-TR"/>
        </w:rPr>
      </w:pPr>
    </w:p>
    <w:p w:rsidR="00CC5DB6" w:rsidRDefault="00CC5DB6" w:rsidP="00CC5DB6">
      <w:pPr>
        <w:ind w:firstLine="708"/>
        <w:rPr>
          <w:u w:val="single"/>
        </w:rPr>
      </w:pPr>
      <w:r>
        <w:rPr>
          <w:u w:val="single"/>
        </w:rPr>
        <w:t>Müdür</w:t>
      </w:r>
      <w:r w:rsidRPr="007B05AF">
        <w:rPr>
          <w:u w:val="single"/>
        </w:rPr>
        <w:t xml:space="preserve"> Yardımcısının Görev Yetki ve Sorumlulukları Aşağıda Belirtilmiştir:</w:t>
      </w:r>
    </w:p>
    <w:p w:rsidR="00CC5DB6" w:rsidRDefault="00CC5DB6" w:rsidP="00CC5DB6">
      <w:pPr>
        <w:ind w:firstLine="708"/>
        <w:rPr>
          <w:u w:val="single"/>
        </w:rPr>
      </w:pPr>
    </w:p>
    <w:p w:rsidR="00CC5DB6" w:rsidRPr="007B05AF" w:rsidRDefault="00CC5DB6" w:rsidP="00CC5DB6">
      <w:pPr>
        <w:ind w:firstLine="708"/>
        <w:rPr>
          <w:u w:val="single"/>
        </w:rPr>
      </w:pPr>
      <w:r>
        <w:rPr>
          <w:u w:val="single"/>
        </w:rPr>
        <w:t>Eğitim-Öğretim Görevleri:</w:t>
      </w:r>
    </w:p>
    <w:p w:rsidR="00CC5DB6" w:rsidRPr="00BA100B" w:rsidRDefault="00CC5DB6" w:rsidP="00CC5DB6">
      <w:pPr>
        <w:widowControl w:val="0"/>
        <w:spacing w:line="276" w:lineRule="auto"/>
        <w:ind w:left="360"/>
        <w:jc w:val="both"/>
        <w:rPr>
          <w:szCs w:val="24"/>
          <w:lang w:val="en-AU" w:eastAsia="tr-TR"/>
        </w:rPr>
      </w:pPr>
    </w:p>
    <w:p w:rsidR="00CC5DB6" w:rsidRPr="007B05AF" w:rsidRDefault="00CC5DB6" w:rsidP="00CC5DB6">
      <w:pPr>
        <w:widowControl w:val="0"/>
        <w:numPr>
          <w:ilvl w:val="0"/>
          <w:numId w:val="1"/>
        </w:numPr>
        <w:spacing w:line="360" w:lineRule="auto"/>
        <w:jc w:val="both"/>
        <w:rPr>
          <w:szCs w:val="24"/>
          <w:lang w:val="en-AU" w:eastAsia="tr-TR"/>
        </w:rPr>
      </w:pPr>
      <w:r w:rsidRPr="00516198">
        <w:t>Müdür</w:t>
      </w:r>
      <w:r w:rsidRPr="007B05AF">
        <w:rPr>
          <w:szCs w:val="24"/>
          <w:lang w:val="en-AU" w:eastAsia="tr-TR"/>
        </w:rPr>
        <w:t xml:space="preserve"> tarafından belirlenecek yetki ve görev dağılımına göre </w:t>
      </w:r>
      <w:r>
        <w:rPr>
          <w:szCs w:val="24"/>
          <w:lang w:val="en-AU" w:eastAsia="tr-TR"/>
        </w:rPr>
        <w:t>Müdür’e</w:t>
      </w:r>
      <w:r w:rsidRPr="007B05AF">
        <w:rPr>
          <w:szCs w:val="24"/>
          <w:lang w:val="en-AU" w:eastAsia="tr-TR"/>
        </w:rPr>
        <w:t xml:space="preserve"> yardımcı olmak.</w:t>
      </w:r>
    </w:p>
    <w:p w:rsidR="00CC5DB6" w:rsidRPr="007B05AF" w:rsidRDefault="00CC5DB6" w:rsidP="00CC5DB6">
      <w:pPr>
        <w:widowControl w:val="0"/>
        <w:numPr>
          <w:ilvl w:val="0"/>
          <w:numId w:val="1"/>
        </w:numPr>
        <w:spacing w:line="360" w:lineRule="auto"/>
        <w:jc w:val="both"/>
        <w:rPr>
          <w:szCs w:val="24"/>
          <w:lang w:val="tr-TR" w:eastAsia="tr-TR"/>
        </w:rPr>
      </w:pPr>
      <w:r w:rsidRPr="00516198">
        <w:t>Müdür’e</w:t>
      </w:r>
      <w:r w:rsidRPr="007B05AF">
        <w:rPr>
          <w:szCs w:val="24"/>
          <w:lang w:val="tr-TR" w:eastAsia="tr-TR"/>
        </w:rPr>
        <w:t>, görevi başında olmadığı zamanlarda vekâlet etmek</w:t>
      </w:r>
    </w:p>
    <w:p w:rsidR="00CC5DB6" w:rsidRPr="007B05AF" w:rsidRDefault="00CC5DB6" w:rsidP="00CC5DB6">
      <w:pPr>
        <w:widowControl w:val="0"/>
        <w:numPr>
          <w:ilvl w:val="0"/>
          <w:numId w:val="1"/>
        </w:numPr>
        <w:spacing w:line="360" w:lineRule="auto"/>
        <w:jc w:val="both"/>
        <w:rPr>
          <w:szCs w:val="24"/>
          <w:lang w:val="tr-TR" w:eastAsia="tr-TR"/>
        </w:rPr>
      </w:pPr>
      <w:r>
        <w:rPr>
          <w:szCs w:val="24"/>
          <w:lang w:val="tr-TR" w:eastAsia="tr-TR"/>
        </w:rPr>
        <w:t>Yüksekokulun</w:t>
      </w:r>
      <w:r w:rsidRPr="007B05AF">
        <w:rPr>
          <w:szCs w:val="24"/>
          <w:lang w:val="tr-TR" w:eastAsia="tr-TR"/>
        </w:rPr>
        <w:t xml:space="preserve"> kalite ve stratejilerinin belirlenmesi yönünde gerekli çalışmaları yapar. </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tr-TR" w:eastAsia="tr-TR"/>
        </w:rPr>
        <w:t>Akademik Danışmanlık hizmetlerini düzenler ve işleyişini denetler ve öğrenci ders kayıtlarının düzenli yapılmasını sağlar.</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tr-TR" w:eastAsia="tr-TR"/>
        </w:rPr>
        <w:t>Sınavların ve derslerin düzenli bir şekilde yapılmasının takibini yapar.</w:t>
      </w:r>
    </w:p>
    <w:p w:rsidR="00CC5DB6" w:rsidRPr="007B05AF" w:rsidRDefault="00CC5DB6" w:rsidP="00CC5DB6">
      <w:pPr>
        <w:widowControl w:val="0"/>
        <w:numPr>
          <w:ilvl w:val="0"/>
          <w:numId w:val="1"/>
        </w:numPr>
        <w:spacing w:line="360" w:lineRule="auto"/>
        <w:jc w:val="both"/>
        <w:rPr>
          <w:szCs w:val="24"/>
          <w:lang w:val="tr-TR" w:eastAsia="tr-TR"/>
        </w:rPr>
      </w:pPr>
      <w:r>
        <w:rPr>
          <w:szCs w:val="24"/>
          <w:lang w:val="tr-TR" w:eastAsia="tr-TR"/>
        </w:rPr>
        <w:t>Yüksekokul</w:t>
      </w:r>
      <w:r w:rsidRPr="007B05AF">
        <w:rPr>
          <w:szCs w:val="24"/>
          <w:lang w:val="tr-TR" w:eastAsia="tr-TR"/>
        </w:rPr>
        <w:t xml:space="preserve"> ve bölümlerin web sayfasının güncel tutulmasını sağlar.</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tr-TR" w:eastAsia="tr-TR"/>
        </w:rPr>
        <w:t>Yurt içi ve yurt dışı öğrenci yatay/dikey geçiş, çift anadal, yandal yabancı uyruklu öğrencilerin kabulü işlemlerinin yönetmeliklere uygun olarak yapılmasını sağlar.</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tr-TR" w:eastAsia="tr-TR"/>
        </w:rPr>
        <w:t>Öğrencilerin sportif ve kültürel etkinlikler kapsamındaki izinlerini değerlendirir ve ilgili birimler tarafından gerekli işlemlerin yapılmasını sağlar.</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tr-TR" w:eastAsia="tr-TR"/>
        </w:rPr>
        <w:t>Haftalık ders programlarının ve dersliklerin dağılımının yapılması ile ilgili görevli elemanlarla eşgüdüm içerisinde çalışarak programların ve dersliklerin düzenli bir şekilde hazırlanmasını bölümlerce otomasyon programına işlenmesini ve öğretim elemanlarına-öğrencilere duyurulması ile ilgili çalışmaların denetimini yapar.</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tr-TR" w:eastAsia="tr-TR"/>
        </w:rPr>
        <w:t>Göreviyle ilgili evrak, eşya araç ve gereçleri korumak ve saklamak</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tr-TR" w:eastAsia="tr-TR"/>
        </w:rPr>
        <w:t>Altyapının geliştirilmesi, destek hizmetleri, iş dünyası, sanayii ve toplumla ilişkileri düzenlemek</w:t>
      </w:r>
    </w:p>
    <w:p w:rsidR="00CC5DB6" w:rsidRPr="007B05AF" w:rsidRDefault="00CC5DB6" w:rsidP="00CC5DB6">
      <w:pPr>
        <w:widowControl w:val="0"/>
        <w:numPr>
          <w:ilvl w:val="0"/>
          <w:numId w:val="1"/>
        </w:numPr>
        <w:spacing w:line="360" w:lineRule="auto"/>
        <w:jc w:val="both"/>
        <w:rPr>
          <w:szCs w:val="24"/>
          <w:lang w:val="tr-TR" w:eastAsia="tr-TR"/>
        </w:rPr>
      </w:pPr>
      <w:r>
        <w:rPr>
          <w:szCs w:val="24"/>
          <w:lang w:val="tr-TR" w:eastAsia="tr-TR"/>
        </w:rPr>
        <w:t>Yüksekokula</w:t>
      </w:r>
      <w:r w:rsidRPr="007B05AF">
        <w:rPr>
          <w:szCs w:val="24"/>
          <w:lang w:val="tr-TR" w:eastAsia="tr-TR"/>
        </w:rPr>
        <w:t xml:space="preserve"> alınacak ya da diğer birimlerde yaptırılacak araç, gereç ve malzemelerle ilgili olarak o birim amirleri ile görüşmelerde bulunmak, onların görüş ve önerilerini almak</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tr-TR" w:eastAsia="tr-TR"/>
        </w:rPr>
        <w:t>Görev alanına giren konularda komisyonlar kurmak, komisyon çalışmalarının takibini yapmak ve süresi içinde sonuçlandırılmalarını sağlamak</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tr-TR" w:eastAsia="tr-TR"/>
        </w:rPr>
        <w:t>Her türlü burs ve staj işlemleri ile ilgilenmek, bunlar için kurulacak komisyonlara başkanlık yapmak</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tr-TR" w:eastAsia="tr-TR"/>
        </w:rPr>
        <w:t xml:space="preserve">Öğretim elemanı ders yükü formlarının kanun ve yönetmeliklere göre hazırlanmasını sağlar ve </w:t>
      </w:r>
      <w:r>
        <w:rPr>
          <w:szCs w:val="24"/>
          <w:lang w:val="tr-TR" w:eastAsia="tr-TR"/>
        </w:rPr>
        <w:t>Yüksekokul</w:t>
      </w:r>
      <w:r w:rsidRPr="007B05AF">
        <w:rPr>
          <w:szCs w:val="24"/>
          <w:lang w:val="tr-TR" w:eastAsia="tr-TR"/>
        </w:rPr>
        <w:t xml:space="preserve"> Mutemedi ile birlikte kontrol eder.</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en-AU" w:eastAsia="tr-TR"/>
        </w:rPr>
        <w:t xml:space="preserve">Öğrencilerin </w:t>
      </w:r>
      <w:r>
        <w:rPr>
          <w:szCs w:val="24"/>
          <w:lang w:val="tr-TR" w:eastAsia="tr-TR"/>
        </w:rPr>
        <w:t>Yüksekokul</w:t>
      </w:r>
      <w:r w:rsidRPr="007B05AF">
        <w:rPr>
          <w:szCs w:val="24"/>
          <w:lang w:val="en-AU" w:eastAsia="tr-TR"/>
        </w:rPr>
        <w:t xml:space="preserve"> değerlendirme anketlerini hazırlar ve uygulanmasını sağlar.</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en-AU" w:eastAsia="tr-TR"/>
        </w:rPr>
        <w:t>Her eğitim-öğretim yılı sonunda yapılacak olan Akademik Genel Kurul sunularını hazırlar.</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en-AU" w:eastAsia="tr-TR"/>
        </w:rPr>
        <w:t xml:space="preserve">Sınıf ve </w:t>
      </w:r>
      <w:r>
        <w:rPr>
          <w:szCs w:val="24"/>
          <w:lang w:val="tr-TR" w:eastAsia="tr-TR"/>
        </w:rPr>
        <w:t>Yüksekokul</w:t>
      </w:r>
      <w:r w:rsidRPr="007B05AF">
        <w:rPr>
          <w:szCs w:val="24"/>
          <w:lang w:val="en-AU" w:eastAsia="tr-TR"/>
        </w:rPr>
        <w:t xml:space="preserve"> Öğrenci temsilciliği seçimlerini düzenler ve toplantılara başkanlık eder.</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en-AU" w:eastAsia="tr-TR"/>
        </w:rPr>
        <w:t>Dilek ve öneri kutularının düzenli olarak açılmasını ve değerlendirmesini yapar</w:t>
      </w:r>
    </w:p>
    <w:p w:rsidR="00CC5DB6" w:rsidRPr="007B05AF" w:rsidRDefault="00CC5DB6" w:rsidP="00CC5DB6">
      <w:pPr>
        <w:widowControl w:val="0"/>
        <w:numPr>
          <w:ilvl w:val="0"/>
          <w:numId w:val="1"/>
        </w:numPr>
        <w:spacing w:line="360" w:lineRule="auto"/>
        <w:jc w:val="both"/>
        <w:rPr>
          <w:szCs w:val="24"/>
          <w:lang w:val="tr-TR" w:eastAsia="tr-TR"/>
        </w:rPr>
      </w:pPr>
      <w:r>
        <w:rPr>
          <w:szCs w:val="24"/>
          <w:lang w:val="en-AU" w:eastAsia="tr-TR"/>
        </w:rPr>
        <w:t>Mezuniyet Töreni ile ilgili</w:t>
      </w:r>
      <w:r w:rsidRPr="007B05AF">
        <w:rPr>
          <w:szCs w:val="24"/>
          <w:lang w:val="en-AU" w:eastAsia="tr-TR"/>
        </w:rPr>
        <w:t xml:space="preserve"> çalışmaları düzenler.</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en-AU" w:eastAsia="tr-TR"/>
        </w:rPr>
        <w:t>Kısmi statüde çalışacak öğrencilerin çalışma saatlerini ve yerlerini belirler.</w:t>
      </w:r>
    </w:p>
    <w:p w:rsidR="00CC5DB6" w:rsidRPr="007B05AF" w:rsidRDefault="00CC5DB6" w:rsidP="00CC5DB6">
      <w:pPr>
        <w:widowControl w:val="0"/>
        <w:numPr>
          <w:ilvl w:val="0"/>
          <w:numId w:val="1"/>
        </w:numPr>
        <w:spacing w:line="360" w:lineRule="auto"/>
        <w:jc w:val="both"/>
        <w:rPr>
          <w:szCs w:val="24"/>
          <w:lang w:val="tr-TR" w:eastAsia="tr-TR"/>
        </w:rPr>
      </w:pPr>
      <w:r>
        <w:rPr>
          <w:szCs w:val="24"/>
          <w:lang w:val="tr-TR" w:eastAsia="tr-TR"/>
        </w:rPr>
        <w:t>Yüksekokulda</w:t>
      </w:r>
      <w:r w:rsidRPr="007B05AF">
        <w:rPr>
          <w:szCs w:val="24"/>
          <w:lang w:val="en-AU" w:eastAsia="tr-TR"/>
        </w:rPr>
        <w:t xml:space="preserve"> öğretim üyeleri tarafından yürütülen projeleri takip eder.</w:t>
      </w:r>
    </w:p>
    <w:p w:rsidR="00CC5DB6" w:rsidRPr="007B05AF" w:rsidRDefault="00CC5DB6" w:rsidP="00CC5DB6">
      <w:pPr>
        <w:widowControl w:val="0"/>
        <w:numPr>
          <w:ilvl w:val="0"/>
          <w:numId w:val="1"/>
        </w:numPr>
        <w:spacing w:line="360" w:lineRule="auto"/>
        <w:jc w:val="both"/>
        <w:rPr>
          <w:szCs w:val="24"/>
          <w:lang w:val="tr-TR" w:eastAsia="tr-TR"/>
        </w:rPr>
      </w:pPr>
      <w:r w:rsidRPr="007B05AF">
        <w:rPr>
          <w:szCs w:val="24"/>
          <w:lang w:val="en-AU" w:eastAsia="tr-TR"/>
        </w:rPr>
        <w:t>Bölüm/Programların akredite edilmesi için gerekli çalışmaları yapar</w:t>
      </w:r>
    </w:p>
    <w:p w:rsidR="00CC5DB6" w:rsidRPr="007B05AF" w:rsidRDefault="00CC5DB6" w:rsidP="00CC5DB6">
      <w:pPr>
        <w:widowControl w:val="0"/>
        <w:numPr>
          <w:ilvl w:val="0"/>
          <w:numId w:val="1"/>
        </w:numPr>
        <w:spacing w:line="360" w:lineRule="auto"/>
        <w:jc w:val="both"/>
        <w:rPr>
          <w:szCs w:val="24"/>
          <w:lang w:val="en-AU" w:eastAsia="tr-TR"/>
        </w:rPr>
      </w:pPr>
      <w:r>
        <w:rPr>
          <w:szCs w:val="24"/>
          <w:lang w:val="tr-TR" w:eastAsia="tr-TR"/>
        </w:rPr>
        <w:t>Yüksekokulda</w:t>
      </w:r>
      <w:r w:rsidRPr="007B05AF">
        <w:rPr>
          <w:szCs w:val="24"/>
          <w:lang w:val="en-AU" w:eastAsia="tr-TR"/>
        </w:rPr>
        <w:t xml:space="preserve"> açılacak (</w:t>
      </w:r>
      <w:r>
        <w:rPr>
          <w:szCs w:val="24"/>
          <w:lang w:val="en-AU" w:eastAsia="tr-TR"/>
        </w:rPr>
        <w:t xml:space="preserve">Yozgat </w:t>
      </w:r>
      <w:r w:rsidRPr="007B05AF">
        <w:rPr>
          <w:szCs w:val="24"/>
          <w:lang w:val="en-AU" w:eastAsia="tr-TR"/>
        </w:rPr>
        <w:t>Bozok Üniversitesi dışından ve özel amaçlı) kitap sergileri, standlar ile asılmak istenen afiş ve benzeri talepleri incelemek, denetlemek.</w:t>
      </w:r>
    </w:p>
    <w:p w:rsidR="00CC5DB6" w:rsidRPr="007B05AF" w:rsidRDefault="00CC5DB6" w:rsidP="00CC5DB6">
      <w:pPr>
        <w:widowControl w:val="0"/>
        <w:numPr>
          <w:ilvl w:val="0"/>
          <w:numId w:val="1"/>
        </w:numPr>
        <w:spacing w:line="360" w:lineRule="auto"/>
        <w:jc w:val="both"/>
        <w:rPr>
          <w:szCs w:val="24"/>
          <w:lang w:val="en-AU" w:eastAsia="tr-TR"/>
        </w:rPr>
      </w:pPr>
      <w:r w:rsidRPr="007B05AF">
        <w:rPr>
          <w:szCs w:val="24"/>
          <w:lang w:val="tr-TR" w:eastAsia="tr-TR"/>
        </w:rPr>
        <w:t>Çalışma odaları ve dersliklerle ilgili ihtiyaçların belirlenmesi, hazırlıkların gözden geçirilmesi ve çalışmaların denetlenmesini sağlamak.</w:t>
      </w:r>
    </w:p>
    <w:p w:rsidR="00CC5DB6" w:rsidRPr="007B05AF" w:rsidRDefault="00CC5DB6" w:rsidP="00CC5DB6">
      <w:pPr>
        <w:widowControl w:val="0"/>
        <w:numPr>
          <w:ilvl w:val="0"/>
          <w:numId w:val="1"/>
        </w:numPr>
        <w:spacing w:line="360" w:lineRule="auto"/>
        <w:rPr>
          <w:szCs w:val="24"/>
          <w:lang w:val="en-AU" w:eastAsia="tr-TR"/>
        </w:rPr>
      </w:pPr>
      <w:r w:rsidRPr="007B05AF">
        <w:rPr>
          <w:szCs w:val="24"/>
          <w:lang w:val="en-AU" w:eastAsia="tr-TR"/>
        </w:rPr>
        <w:t>2547 Sayılı YÖK Kanunu kapsamında akademik görevlerini yerine getirmek.</w:t>
      </w:r>
    </w:p>
    <w:p w:rsidR="00CC5DB6" w:rsidRPr="007B05AF" w:rsidRDefault="00CC5DB6" w:rsidP="00CC5DB6">
      <w:pPr>
        <w:widowControl w:val="0"/>
        <w:numPr>
          <w:ilvl w:val="0"/>
          <w:numId w:val="2"/>
        </w:numPr>
        <w:autoSpaceDE w:val="0"/>
        <w:autoSpaceDN w:val="0"/>
        <w:adjustRightInd w:val="0"/>
        <w:spacing w:line="360" w:lineRule="auto"/>
        <w:contextualSpacing/>
        <w:jc w:val="both"/>
        <w:rPr>
          <w:rFonts w:eastAsia="Calibri"/>
          <w:szCs w:val="24"/>
          <w:lang w:val="en-AU" w:eastAsia="tr-TR"/>
        </w:rPr>
      </w:pPr>
      <w:r>
        <w:rPr>
          <w:rFonts w:eastAsia="Calibri"/>
          <w:szCs w:val="24"/>
          <w:lang w:val="en-AU" w:eastAsia="tr-TR"/>
        </w:rPr>
        <w:t>Müdür</w:t>
      </w:r>
      <w:r w:rsidRPr="007B05AF">
        <w:rPr>
          <w:rFonts w:eastAsia="Calibri"/>
          <w:szCs w:val="24"/>
          <w:lang w:val="en-AU" w:eastAsia="tr-TR"/>
        </w:rPr>
        <w:t xml:space="preserve"> tarafından verilecek benzeri görevleri yapmak.</w:t>
      </w:r>
    </w:p>
    <w:p w:rsidR="00CC5DB6" w:rsidRPr="007B05AF" w:rsidRDefault="00CC5DB6" w:rsidP="00CC5DB6">
      <w:pPr>
        <w:widowControl w:val="0"/>
        <w:numPr>
          <w:ilvl w:val="0"/>
          <w:numId w:val="2"/>
        </w:numPr>
        <w:autoSpaceDE w:val="0"/>
        <w:autoSpaceDN w:val="0"/>
        <w:adjustRightInd w:val="0"/>
        <w:spacing w:line="360" w:lineRule="auto"/>
        <w:contextualSpacing/>
        <w:jc w:val="both"/>
        <w:rPr>
          <w:rFonts w:eastAsia="Calibri"/>
          <w:szCs w:val="24"/>
          <w:lang w:val="en-AU" w:eastAsia="tr-TR"/>
        </w:rPr>
      </w:pPr>
      <w:r w:rsidRPr="007B05AF">
        <w:rPr>
          <w:rFonts w:eastAsia="Calibri"/>
          <w:szCs w:val="24"/>
          <w:lang w:val="en-AU" w:eastAsia="tr-TR"/>
        </w:rPr>
        <w:t xml:space="preserve">Görevlerinden dolayı </w:t>
      </w:r>
      <w:r>
        <w:rPr>
          <w:rFonts w:eastAsia="Calibri"/>
          <w:szCs w:val="24"/>
          <w:lang w:val="en-AU" w:eastAsia="tr-TR"/>
        </w:rPr>
        <w:t xml:space="preserve">Müdür’e </w:t>
      </w:r>
      <w:r w:rsidRPr="007B05AF">
        <w:rPr>
          <w:rFonts w:eastAsia="Calibri"/>
          <w:szCs w:val="24"/>
          <w:lang w:val="en-AU" w:eastAsia="tr-TR"/>
        </w:rPr>
        <w:t>karşı sorumludurlar.</w:t>
      </w:r>
    </w:p>
    <w:p w:rsidR="00CC5DB6" w:rsidRDefault="00CC5DB6" w:rsidP="00CC5DB6">
      <w:pPr>
        <w:ind w:firstLine="708"/>
      </w:pPr>
    </w:p>
    <w:p w:rsidR="00CC5DB6" w:rsidRDefault="00CC5DB6" w:rsidP="00CC5DB6">
      <w:pPr>
        <w:ind w:firstLine="708"/>
        <w:rPr>
          <w:u w:val="single"/>
        </w:rPr>
      </w:pPr>
      <w:r>
        <w:rPr>
          <w:u w:val="single"/>
        </w:rPr>
        <w:t>İdari Görevleri:</w:t>
      </w:r>
    </w:p>
    <w:p w:rsidR="00CC5DB6" w:rsidRDefault="00CC5DB6" w:rsidP="00CC5DB6">
      <w:pPr>
        <w:ind w:firstLine="708"/>
      </w:pPr>
    </w:p>
    <w:p w:rsidR="00CC5DB6" w:rsidRPr="007B05AF" w:rsidRDefault="00CC5DB6" w:rsidP="00CC5DB6">
      <w:pPr>
        <w:widowControl w:val="0"/>
        <w:numPr>
          <w:ilvl w:val="0"/>
          <w:numId w:val="3"/>
        </w:numPr>
        <w:spacing w:line="360" w:lineRule="auto"/>
        <w:ind w:left="426" w:hanging="426"/>
        <w:jc w:val="both"/>
        <w:rPr>
          <w:szCs w:val="24"/>
          <w:lang w:val="en-AU" w:eastAsia="tr-TR"/>
        </w:rPr>
      </w:pPr>
      <w:r>
        <w:rPr>
          <w:rFonts w:eastAsia="Calibri"/>
          <w:szCs w:val="24"/>
          <w:lang w:val="en-AU" w:eastAsia="tr-TR"/>
        </w:rPr>
        <w:t>Müdür’e</w:t>
      </w:r>
      <w:r w:rsidR="00D96D85">
        <w:rPr>
          <w:szCs w:val="24"/>
          <w:lang w:val="en-AU" w:eastAsia="tr-TR"/>
        </w:rPr>
        <w:t xml:space="preserve"> </w:t>
      </w:r>
      <w:r w:rsidRPr="007B05AF">
        <w:rPr>
          <w:szCs w:val="24"/>
          <w:lang w:val="en-AU" w:eastAsia="tr-TR"/>
        </w:rPr>
        <w:t xml:space="preserve"> görevi başında olmadığı zamanlarda vekâlet etmek</w:t>
      </w:r>
      <w:r>
        <w:rPr>
          <w:szCs w:val="24"/>
          <w:lang w:val="en-AU" w:eastAsia="tr-TR"/>
        </w:rPr>
        <w:t xml:space="preserve"> </w:t>
      </w:r>
    </w:p>
    <w:p w:rsidR="00CC5DB6" w:rsidRPr="007B05AF" w:rsidRDefault="00CC5DB6" w:rsidP="00CC5DB6">
      <w:pPr>
        <w:widowControl w:val="0"/>
        <w:numPr>
          <w:ilvl w:val="0"/>
          <w:numId w:val="3"/>
        </w:numPr>
        <w:spacing w:line="360" w:lineRule="auto"/>
        <w:ind w:left="426" w:hanging="426"/>
        <w:jc w:val="both"/>
        <w:rPr>
          <w:szCs w:val="24"/>
          <w:lang w:val="tr-TR" w:eastAsia="tr-TR"/>
        </w:rPr>
      </w:pPr>
      <w:r>
        <w:rPr>
          <w:szCs w:val="24"/>
          <w:lang w:val="tr-TR" w:eastAsia="tr-TR"/>
        </w:rPr>
        <w:t>Yüksekokul</w:t>
      </w:r>
      <w:r w:rsidRPr="007B05AF">
        <w:rPr>
          <w:szCs w:val="24"/>
          <w:lang w:val="tr-TR" w:eastAsia="tr-TR"/>
        </w:rPr>
        <w:t xml:space="preserve"> yerleşkesinde gerekli güvenlik tedbirlerinin alınmasını sağlamak</w:t>
      </w:r>
    </w:p>
    <w:p w:rsidR="00CC5DB6" w:rsidRPr="007B05AF" w:rsidRDefault="00CC5DB6" w:rsidP="00CC5DB6">
      <w:pPr>
        <w:widowControl w:val="0"/>
        <w:numPr>
          <w:ilvl w:val="0"/>
          <w:numId w:val="3"/>
        </w:numPr>
        <w:spacing w:line="360" w:lineRule="auto"/>
        <w:ind w:left="426" w:hanging="426"/>
        <w:jc w:val="both"/>
        <w:rPr>
          <w:szCs w:val="24"/>
          <w:lang w:val="tr-TR" w:eastAsia="tr-TR"/>
        </w:rPr>
      </w:pPr>
      <w:r>
        <w:rPr>
          <w:szCs w:val="24"/>
          <w:lang w:val="tr-TR" w:eastAsia="tr-TR"/>
        </w:rPr>
        <w:t xml:space="preserve">Yüksekokul hedefleri ve stratejilerinin </w:t>
      </w:r>
      <w:r w:rsidRPr="007B05AF">
        <w:rPr>
          <w:szCs w:val="24"/>
          <w:lang w:val="tr-TR" w:eastAsia="tr-TR"/>
        </w:rPr>
        <w:t>belirlenmesi yönünde gerekli çalışmaların yapılmasını sağlamak.</w:t>
      </w:r>
      <w:r>
        <w:rPr>
          <w:szCs w:val="24"/>
          <w:lang w:val="tr-TR" w:eastAsia="tr-TR"/>
        </w:rPr>
        <w:t xml:space="preserve"> </w:t>
      </w:r>
    </w:p>
    <w:p w:rsidR="00CC5DB6" w:rsidRPr="007B05AF" w:rsidRDefault="00CC5DB6" w:rsidP="00CC5DB6">
      <w:pPr>
        <w:widowControl w:val="0"/>
        <w:numPr>
          <w:ilvl w:val="0"/>
          <w:numId w:val="3"/>
        </w:numPr>
        <w:spacing w:line="360" w:lineRule="auto"/>
        <w:ind w:left="426" w:hanging="426"/>
        <w:jc w:val="both"/>
        <w:rPr>
          <w:szCs w:val="24"/>
          <w:lang w:val="en-AU" w:eastAsia="tr-TR"/>
        </w:rPr>
      </w:pPr>
      <w:r w:rsidRPr="007B05AF">
        <w:rPr>
          <w:szCs w:val="24"/>
          <w:lang w:val="en-AU" w:eastAsia="tr-TR"/>
        </w:rPr>
        <w:t>Teknik/teknolojik ve fiziki altyapının planlanması, verimli kullanımı ve iyileştirilmesini sağlamak</w:t>
      </w:r>
    </w:p>
    <w:p w:rsidR="00CC5DB6" w:rsidRPr="007B05AF" w:rsidRDefault="00CC5DB6" w:rsidP="00CC5DB6">
      <w:pPr>
        <w:widowControl w:val="0"/>
        <w:numPr>
          <w:ilvl w:val="0"/>
          <w:numId w:val="3"/>
        </w:numPr>
        <w:spacing w:line="360" w:lineRule="auto"/>
        <w:ind w:left="426" w:hanging="426"/>
        <w:jc w:val="both"/>
        <w:rPr>
          <w:szCs w:val="24"/>
          <w:lang w:val="tr-TR" w:eastAsia="tr-TR"/>
        </w:rPr>
      </w:pPr>
      <w:r w:rsidRPr="007B05AF">
        <w:rPr>
          <w:szCs w:val="24"/>
          <w:lang w:val="tr-TR" w:eastAsia="tr-TR"/>
        </w:rPr>
        <w:t>Akademik ve idari personelin atanma, kadro, izin, rapor ve diğer özlük haklarını izlemek, bu konularda personelin isteklerini dinlemek, çözüme kavuşturmak</w:t>
      </w:r>
    </w:p>
    <w:p w:rsidR="00CC5DB6" w:rsidRPr="007B05AF" w:rsidRDefault="00CC5DB6" w:rsidP="00CC5DB6">
      <w:pPr>
        <w:widowControl w:val="0"/>
        <w:numPr>
          <w:ilvl w:val="0"/>
          <w:numId w:val="3"/>
        </w:numPr>
        <w:spacing w:line="360" w:lineRule="auto"/>
        <w:ind w:left="426" w:hanging="426"/>
        <w:rPr>
          <w:szCs w:val="24"/>
          <w:lang w:val="tr-TR" w:eastAsia="tr-TR"/>
        </w:rPr>
      </w:pPr>
      <w:r>
        <w:rPr>
          <w:szCs w:val="24"/>
          <w:lang w:val="tr-TR" w:eastAsia="tr-TR"/>
        </w:rPr>
        <w:t>Yüksekokulda</w:t>
      </w:r>
      <w:r w:rsidRPr="007B05AF">
        <w:rPr>
          <w:szCs w:val="24"/>
          <w:lang w:val="tr-TR" w:eastAsia="tr-TR"/>
        </w:rPr>
        <w:t xml:space="preserve"> özlük hakları, akademik ve idari personel alımı, süre uzatma, idari soruşturma gibi personel işlerinin koordinasyonunu ve yürütülmesini sağlamak, ilgili komisyonları oluşturmak</w:t>
      </w:r>
    </w:p>
    <w:p w:rsidR="00CC5DB6" w:rsidRPr="007B05AF" w:rsidRDefault="00CC5DB6" w:rsidP="00CC5DB6">
      <w:pPr>
        <w:widowControl w:val="0"/>
        <w:numPr>
          <w:ilvl w:val="0"/>
          <w:numId w:val="3"/>
        </w:numPr>
        <w:spacing w:line="360" w:lineRule="auto"/>
        <w:ind w:left="426" w:hanging="426"/>
        <w:rPr>
          <w:szCs w:val="24"/>
          <w:lang w:val="tr-TR" w:eastAsia="tr-TR"/>
        </w:rPr>
      </w:pPr>
      <w:r w:rsidRPr="007B05AF">
        <w:rPr>
          <w:szCs w:val="24"/>
          <w:lang w:val="tr-TR" w:eastAsia="tr-TR"/>
        </w:rPr>
        <w:t>Çevre, temizlik, bakım ve onarım hizmetlerinin düzenli yürütülmesini sağlamak ve denetlemek</w:t>
      </w:r>
    </w:p>
    <w:p w:rsidR="00CC5DB6" w:rsidRPr="007B05AF" w:rsidRDefault="00CC5DB6" w:rsidP="00CC5DB6">
      <w:pPr>
        <w:widowControl w:val="0"/>
        <w:numPr>
          <w:ilvl w:val="0"/>
          <w:numId w:val="3"/>
        </w:numPr>
        <w:spacing w:line="360" w:lineRule="auto"/>
        <w:ind w:left="426" w:hanging="426"/>
        <w:rPr>
          <w:szCs w:val="24"/>
          <w:lang w:val="tr-TR" w:eastAsia="tr-TR"/>
        </w:rPr>
      </w:pPr>
      <w:r w:rsidRPr="007B05AF">
        <w:rPr>
          <w:szCs w:val="24"/>
          <w:lang w:val="tr-TR" w:eastAsia="tr-TR"/>
        </w:rPr>
        <w:t>Tahakkuk, taşınır mal kayıt kontrol, satın alma, bütçe ve ödenek durumlarının takibini yapmak</w:t>
      </w:r>
    </w:p>
    <w:p w:rsidR="00CC5DB6" w:rsidRPr="007B05AF" w:rsidRDefault="00CC5DB6" w:rsidP="00CC5DB6">
      <w:pPr>
        <w:widowControl w:val="0"/>
        <w:numPr>
          <w:ilvl w:val="0"/>
          <w:numId w:val="3"/>
        </w:numPr>
        <w:spacing w:line="360" w:lineRule="auto"/>
        <w:ind w:left="426" w:hanging="426"/>
        <w:rPr>
          <w:szCs w:val="24"/>
          <w:lang w:val="tr-TR" w:eastAsia="tr-TR"/>
        </w:rPr>
      </w:pPr>
      <w:r>
        <w:rPr>
          <w:szCs w:val="24"/>
          <w:lang w:val="tr-TR" w:eastAsia="tr-TR"/>
        </w:rPr>
        <w:t xml:space="preserve">Yüksekokul </w:t>
      </w:r>
      <w:r w:rsidRPr="007B05AF">
        <w:rPr>
          <w:szCs w:val="24"/>
          <w:lang w:val="tr-TR" w:eastAsia="tr-TR"/>
        </w:rPr>
        <w:t xml:space="preserve">Kurulu ve </w:t>
      </w:r>
      <w:r>
        <w:rPr>
          <w:szCs w:val="24"/>
          <w:lang w:val="tr-TR" w:eastAsia="tr-TR"/>
        </w:rPr>
        <w:t>Yüksekokul</w:t>
      </w:r>
      <w:r w:rsidRPr="007B05AF">
        <w:rPr>
          <w:szCs w:val="24"/>
          <w:lang w:val="tr-TR" w:eastAsia="tr-TR"/>
        </w:rPr>
        <w:t xml:space="preserve"> Yönetim Kurulu kararlarını kontrol etmek ve ilgili birimlere iletilmesini sağlamak</w:t>
      </w:r>
      <w:r>
        <w:rPr>
          <w:szCs w:val="24"/>
          <w:lang w:val="tr-TR" w:eastAsia="tr-TR"/>
        </w:rPr>
        <w:t xml:space="preserve"> </w:t>
      </w:r>
    </w:p>
    <w:p w:rsidR="00CC5DB6" w:rsidRPr="007B05AF" w:rsidRDefault="00CC5DB6" w:rsidP="00CC5DB6">
      <w:pPr>
        <w:widowControl w:val="0"/>
        <w:numPr>
          <w:ilvl w:val="0"/>
          <w:numId w:val="3"/>
        </w:numPr>
        <w:spacing w:line="360" w:lineRule="auto"/>
        <w:ind w:left="426" w:hanging="426"/>
        <w:rPr>
          <w:szCs w:val="24"/>
          <w:lang w:val="tr-TR" w:eastAsia="tr-TR"/>
        </w:rPr>
      </w:pPr>
      <w:r>
        <w:rPr>
          <w:szCs w:val="24"/>
          <w:lang w:val="tr-TR" w:eastAsia="tr-TR"/>
        </w:rPr>
        <w:t>Yüksekokulda</w:t>
      </w:r>
      <w:r w:rsidRPr="007B05AF">
        <w:rPr>
          <w:szCs w:val="24"/>
          <w:lang w:val="tr-TR" w:eastAsia="tr-TR"/>
        </w:rPr>
        <w:t xml:space="preserve"> iş güvenliği, iş sağlığı ve risk değerlendirme ile ilgili çalışmaları yürütmek</w:t>
      </w:r>
    </w:p>
    <w:p w:rsidR="00CC5DB6" w:rsidRPr="007B05AF" w:rsidRDefault="00CC5DB6" w:rsidP="00CC5DB6">
      <w:pPr>
        <w:widowControl w:val="0"/>
        <w:numPr>
          <w:ilvl w:val="0"/>
          <w:numId w:val="3"/>
        </w:numPr>
        <w:spacing w:line="360" w:lineRule="auto"/>
        <w:ind w:left="426" w:hanging="426"/>
        <w:rPr>
          <w:szCs w:val="24"/>
          <w:lang w:val="tr-TR" w:eastAsia="tr-TR"/>
        </w:rPr>
      </w:pPr>
      <w:r w:rsidRPr="007B05AF">
        <w:rPr>
          <w:szCs w:val="24"/>
          <w:lang w:val="tr-TR" w:eastAsia="tr-TR"/>
        </w:rPr>
        <w:t>Tahakkuk ve ayniyat hizmetlerini denetlemek, depoların düzenli tutulmasını sağlamak</w:t>
      </w:r>
    </w:p>
    <w:p w:rsidR="00CC5DB6" w:rsidRPr="007B05AF" w:rsidRDefault="00CC5DB6" w:rsidP="00CC5DB6">
      <w:pPr>
        <w:widowControl w:val="0"/>
        <w:numPr>
          <w:ilvl w:val="0"/>
          <w:numId w:val="3"/>
        </w:numPr>
        <w:spacing w:line="360" w:lineRule="auto"/>
        <w:ind w:left="426" w:hanging="426"/>
        <w:rPr>
          <w:szCs w:val="24"/>
          <w:lang w:val="tr-TR" w:eastAsia="tr-TR"/>
        </w:rPr>
      </w:pPr>
      <w:r w:rsidRPr="007B05AF">
        <w:rPr>
          <w:szCs w:val="24"/>
          <w:lang w:val="tr-TR" w:eastAsia="tr-TR"/>
        </w:rPr>
        <w:t>Çevre düzeni ile ilgili birimlerin ve işlerin denetimini yapmak</w:t>
      </w:r>
    </w:p>
    <w:p w:rsidR="00CC5DB6" w:rsidRPr="007B05AF" w:rsidRDefault="00CC5DB6" w:rsidP="00CC5DB6">
      <w:pPr>
        <w:widowControl w:val="0"/>
        <w:numPr>
          <w:ilvl w:val="0"/>
          <w:numId w:val="3"/>
        </w:numPr>
        <w:spacing w:line="360" w:lineRule="auto"/>
        <w:ind w:left="426" w:hanging="426"/>
        <w:rPr>
          <w:szCs w:val="24"/>
          <w:lang w:val="tr-TR" w:eastAsia="tr-TR"/>
        </w:rPr>
      </w:pPr>
      <w:r>
        <w:rPr>
          <w:szCs w:val="24"/>
          <w:lang w:val="tr-TR" w:eastAsia="tr-TR"/>
        </w:rPr>
        <w:t>Yüksekokul</w:t>
      </w:r>
      <w:r w:rsidRPr="007B05AF">
        <w:rPr>
          <w:szCs w:val="24"/>
          <w:lang w:val="tr-TR" w:eastAsia="tr-TR"/>
        </w:rPr>
        <w:t xml:space="preserve"> WEB sayfasını düzenlemek ve sürekli takibini yapmak</w:t>
      </w:r>
    </w:p>
    <w:p w:rsidR="00CC5DB6" w:rsidRPr="007B05AF" w:rsidRDefault="00CC5DB6" w:rsidP="00CC5DB6">
      <w:pPr>
        <w:widowControl w:val="0"/>
        <w:numPr>
          <w:ilvl w:val="0"/>
          <w:numId w:val="3"/>
        </w:numPr>
        <w:spacing w:line="360" w:lineRule="auto"/>
        <w:ind w:left="426" w:hanging="426"/>
        <w:rPr>
          <w:szCs w:val="24"/>
          <w:lang w:val="tr-TR" w:eastAsia="tr-TR"/>
        </w:rPr>
      </w:pPr>
      <w:r>
        <w:rPr>
          <w:szCs w:val="24"/>
          <w:lang w:val="tr-TR" w:eastAsia="tr-TR"/>
        </w:rPr>
        <w:t>Yüksekokul</w:t>
      </w:r>
      <w:r w:rsidRPr="007B05AF">
        <w:rPr>
          <w:szCs w:val="24"/>
          <w:lang w:val="tr-TR" w:eastAsia="tr-TR"/>
        </w:rPr>
        <w:t xml:space="preserve"> tarafından düzenlenecek resmi açılış, tören ve öğrenci etkinliklerini organize etmek</w:t>
      </w:r>
      <w:r>
        <w:rPr>
          <w:szCs w:val="24"/>
          <w:lang w:val="tr-TR" w:eastAsia="tr-TR"/>
        </w:rPr>
        <w:t xml:space="preserve"> </w:t>
      </w:r>
    </w:p>
    <w:p w:rsidR="00CC5DB6" w:rsidRPr="007B05AF" w:rsidRDefault="00CC5DB6" w:rsidP="00CC5DB6">
      <w:pPr>
        <w:widowControl w:val="0"/>
        <w:numPr>
          <w:ilvl w:val="0"/>
          <w:numId w:val="3"/>
        </w:numPr>
        <w:spacing w:line="360" w:lineRule="auto"/>
        <w:ind w:left="426" w:hanging="426"/>
        <w:rPr>
          <w:szCs w:val="24"/>
          <w:lang w:val="tr-TR" w:eastAsia="tr-TR"/>
        </w:rPr>
      </w:pPr>
      <w:r w:rsidRPr="007B05AF">
        <w:rPr>
          <w:szCs w:val="24"/>
          <w:lang w:val="tr-TR" w:eastAsia="tr-TR"/>
        </w:rPr>
        <w:t>Çalışma ortamında iş sağlığı ve güvenliği ile ilgili hususların uygulanması konusunda gerekli uyarıları yapmak</w:t>
      </w:r>
      <w:r w:rsidRPr="007B05AF">
        <w:rPr>
          <w:szCs w:val="24"/>
          <w:lang w:val="en-AU" w:eastAsia="tr-TR"/>
        </w:rPr>
        <w:t xml:space="preserve"> </w:t>
      </w:r>
    </w:p>
    <w:p w:rsidR="00CC5DB6" w:rsidRPr="007B05AF" w:rsidRDefault="00CC5DB6" w:rsidP="00CC5DB6">
      <w:pPr>
        <w:widowControl w:val="0"/>
        <w:numPr>
          <w:ilvl w:val="0"/>
          <w:numId w:val="3"/>
        </w:numPr>
        <w:spacing w:line="360" w:lineRule="auto"/>
        <w:ind w:left="426" w:hanging="426"/>
        <w:rPr>
          <w:szCs w:val="24"/>
          <w:lang w:val="tr-TR" w:eastAsia="tr-TR"/>
        </w:rPr>
      </w:pPr>
      <w:r w:rsidRPr="007B05AF">
        <w:rPr>
          <w:szCs w:val="24"/>
          <w:lang w:val="tr-TR" w:eastAsia="tr-TR"/>
        </w:rPr>
        <w:t>Bağlı olduğu süreç ile üst yöneticileri tarafından verilen diğer iş ve işlemleri yapmak</w:t>
      </w:r>
    </w:p>
    <w:p w:rsidR="00CC5DB6" w:rsidRPr="007B05AF" w:rsidRDefault="00CC5DB6" w:rsidP="00CC5DB6">
      <w:pPr>
        <w:widowControl w:val="0"/>
        <w:numPr>
          <w:ilvl w:val="0"/>
          <w:numId w:val="3"/>
        </w:numPr>
        <w:spacing w:line="360" w:lineRule="auto"/>
        <w:ind w:left="426" w:hanging="426"/>
        <w:jc w:val="both"/>
        <w:rPr>
          <w:b/>
          <w:szCs w:val="24"/>
          <w:lang w:val="en-AU" w:eastAsia="tr-TR"/>
        </w:rPr>
      </w:pPr>
      <w:r w:rsidRPr="007B05AF">
        <w:rPr>
          <w:szCs w:val="24"/>
          <w:lang w:val="tr-TR" w:eastAsia="tr-TR"/>
        </w:rPr>
        <w:t>Göreviyle ilgili evrak, eşya araç ve gereçleri korumak ve saklamak</w:t>
      </w:r>
    </w:p>
    <w:p w:rsidR="00CC5DB6" w:rsidRPr="007B05AF" w:rsidRDefault="00CC5DB6" w:rsidP="00CC5DB6">
      <w:pPr>
        <w:widowControl w:val="0"/>
        <w:numPr>
          <w:ilvl w:val="0"/>
          <w:numId w:val="3"/>
        </w:numPr>
        <w:spacing w:line="360" w:lineRule="auto"/>
        <w:ind w:left="426" w:hanging="426"/>
        <w:rPr>
          <w:szCs w:val="24"/>
          <w:lang w:val="en-AU" w:eastAsia="tr-TR"/>
        </w:rPr>
      </w:pPr>
      <w:r>
        <w:rPr>
          <w:szCs w:val="24"/>
          <w:lang w:val="en-AU" w:eastAsia="tr-TR"/>
        </w:rPr>
        <w:t xml:space="preserve">Müdür </w:t>
      </w:r>
      <w:r w:rsidRPr="007B05AF">
        <w:rPr>
          <w:szCs w:val="24"/>
          <w:lang w:val="en-AU" w:eastAsia="tr-TR"/>
        </w:rPr>
        <w:t xml:space="preserve"> tarafından belirlenecek yetki ve görev dağılımına göre </w:t>
      </w:r>
      <w:r>
        <w:rPr>
          <w:szCs w:val="24"/>
          <w:lang w:val="en-AU" w:eastAsia="tr-TR"/>
        </w:rPr>
        <w:t>Müdür’e</w:t>
      </w:r>
      <w:r w:rsidRPr="007B05AF">
        <w:rPr>
          <w:szCs w:val="24"/>
          <w:lang w:val="en-AU" w:eastAsia="tr-TR"/>
        </w:rPr>
        <w:t xml:space="preserve"> yardımcı olmak</w:t>
      </w:r>
    </w:p>
    <w:p w:rsidR="00CC5DB6" w:rsidRPr="007B05AF" w:rsidRDefault="00CC5DB6" w:rsidP="00CC5DB6">
      <w:pPr>
        <w:widowControl w:val="0"/>
        <w:numPr>
          <w:ilvl w:val="0"/>
          <w:numId w:val="3"/>
        </w:numPr>
        <w:spacing w:line="360" w:lineRule="auto"/>
        <w:ind w:left="426" w:hanging="426"/>
        <w:rPr>
          <w:szCs w:val="24"/>
          <w:lang w:val="en-AU" w:eastAsia="tr-TR"/>
        </w:rPr>
      </w:pPr>
      <w:r w:rsidRPr="007B05AF">
        <w:rPr>
          <w:szCs w:val="24"/>
          <w:lang w:val="en-AU" w:eastAsia="tr-TR"/>
        </w:rPr>
        <w:t>2547 Sayılı Yükseköğretim Kanunu kapsamında akademik görevlerini yerine getirmek</w:t>
      </w:r>
    </w:p>
    <w:p w:rsidR="00CC5DB6" w:rsidRPr="007B05AF" w:rsidRDefault="00CC5DB6" w:rsidP="00CC5DB6">
      <w:pPr>
        <w:widowControl w:val="0"/>
        <w:numPr>
          <w:ilvl w:val="0"/>
          <w:numId w:val="3"/>
        </w:numPr>
        <w:autoSpaceDE w:val="0"/>
        <w:autoSpaceDN w:val="0"/>
        <w:adjustRightInd w:val="0"/>
        <w:spacing w:line="360" w:lineRule="auto"/>
        <w:ind w:left="426" w:hanging="426"/>
        <w:contextualSpacing/>
        <w:jc w:val="both"/>
        <w:rPr>
          <w:rFonts w:eastAsia="Calibri"/>
          <w:szCs w:val="24"/>
          <w:lang w:val="en-AU" w:eastAsia="tr-TR"/>
        </w:rPr>
      </w:pPr>
      <w:r>
        <w:rPr>
          <w:rFonts w:eastAsia="Calibri"/>
          <w:szCs w:val="24"/>
          <w:lang w:val="en-AU" w:eastAsia="tr-TR"/>
        </w:rPr>
        <w:t>Müdür</w:t>
      </w:r>
      <w:r w:rsidRPr="007B05AF">
        <w:rPr>
          <w:rFonts w:eastAsia="Calibri"/>
          <w:szCs w:val="24"/>
          <w:lang w:val="en-AU" w:eastAsia="tr-TR"/>
        </w:rPr>
        <w:t xml:space="preserve"> tarafından verilecek benzeri görevleri yapmak</w:t>
      </w:r>
    </w:p>
    <w:p w:rsidR="00CC5DB6" w:rsidRPr="007B05AF" w:rsidRDefault="00CC5DB6" w:rsidP="00CC5DB6">
      <w:pPr>
        <w:widowControl w:val="0"/>
        <w:numPr>
          <w:ilvl w:val="0"/>
          <w:numId w:val="3"/>
        </w:numPr>
        <w:autoSpaceDE w:val="0"/>
        <w:autoSpaceDN w:val="0"/>
        <w:adjustRightInd w:val="0"/>
        <w:spacing w:line="360" w:lineRule="auto"/>
        <w:ind w:left="426" w:hanging="426"/>
        <w:contextualSpacing/>
        <w:jc w:val="both"/>
        <w:rPr>
          <w:rFonts w:eastAsia="Calibri"/>
          <w:szCs w:val="24"/>
          <w:lang w:val="en-AU" w:eastAsia="tr-TR"/>
        </w:rPr>
      </w:pPr>
      <w:r w:rsidRPr="007B05AF">
        <w:rPr>
          <w:rFonts w:eastAsia="Calibri"/>
          <w:szCs w:val="24"/>
          <w:lang w:val="en-AU" w:eastAsia="tr-TR"/>
        </w:rPr>
        <w:t xml:space="preserve">Görevlerinden dolayı </w:t>
      </w:r>
      <w:r>
        <w:rPr>
          <w:rFonts w:eastAsia="Calibri"/>
          <w:szCs w:val="24"/>
          <w:lang w:val="en-AU" w:eastAsia="tr-TR"/>
        </w:rPr>
        <w:t>Müdür’e</w:t>
      </w:r>
      <w:r w:rsidRPr="007B05AF">
        <w:rPr>
          <w:rFonts w:eastAsia="Calibri"/>
          <w:szCs w:val="24"/>
          <w:lang w:val="en-AU" w:eastAsia="tr-TR"/>
        </w:rPr>
        <w:t xml:space="preserve"> karşı sorumludurlar</w:t>
      </w:r>
    </w:p>
    <w:p w:rsidR="00CC5DB6" w:rsidRDefault="00CC5DB6" w:rsidP="00CC5DB6">
      <w:pPr>
        <w:ind w:firstLine="708"/>
      </w:pPr>
    </w:p>
    <w:p w:rsidR="00CC5DB6" w:rsidRDefault="00CC5DB6" w:rsidP="00CC5DB6">
      <w:pPr>
        <w:ind w:firstLine="708"/>
        <w:rPr>
          <w:u w:val="single"/>
        </w:rPr>
      </w:pPr>
      <w:r w:rsidRPr="005847F6">
        <w:rPr>
          <w:szCs w:val="24"/>
          <w:u w:val="single"/>
          <w:lang w:val="tr-TR" w:eastAsia="tr-TR"/>
        </w:rPr>
        <w:t>Yüksekokul</w:t>
      </w:r>
      <w:r w:rsidRPr="005847F6">
        <w:rPr>
          <w:u w:val="single"/>
        </w:rPr>
        <w:t xml:space="preserve">  Sekreterinin  Görev Yetki ve Sorumlulukları Aşağıda Belirtilmiştir</w:t>
      </w:r>
      <w:r>
        <w:rPr>
          <w:u w:val="single"/>
        </w:rPr>
        <w:t>:</w:t>
      </w:r>
    </w:p>
    <w:p w:rsidR="00CC5DB6" w:rsidRDefault="00CC5DB6" w:rsidP="00CC5DB6">
      <w:pPr>
        <w:ind w:firstLine="708"/>
        <w:rPr>
          <w:u w:val="single"/>
        </w:rPr>
      </w:pPr>
    </w:p>
    <w:p w:rsidR="00CC5DB6" w:rsidRDefault="00CC5DB6" w:rsidP="00CC5DB6">
      <w:pPr>
        <w:ind w:firstLine="708"/>
        <w:rPr>
          <w:u w:val="single"/>
        </w:rPr>
      </w:pPr>
    </w:p>
    <w:p w:rsidR="00CC5DB6" w:rsidRPr="007B05AF" w:rsidRDefault="00CC5DB6" w:rsidP="00CC5DB6">
      <w:pPr>
        <w:widowControl w:val="0"/>
        <w:numPr>
          <w:ilvl w:val="0"/>
          <w:numId w:val="4"/>
        </w:numPr>
        <w:spacing w:line="360" w:lineRule="auto"/>
        <w:jc w:val="both"/>
        <w:rPr>
          <w:szCs w:val="24"/>
          <w:lang w:val="en-AU" w:eastAsia="tr-TR"/>
        </w:rPr>
      </w:pPr>
      <w:r>
        <w:rPr>
          <w:szCs w:val="24"/>
          <w:lang w:val="tr-TR" w:eastAsia="tr-TR"/>
        </w:rPr>
        <w:t>Yüksekokulun</w:t>
      </w:r>
      <w:r>
        <w:rPr>
          <w:szCs w:val="24"/>
          <w:lang w:val="en-AU" w:eastAsia="tr-TR"/>
        </w:rPr>
        <w:t xml:space="preserve"> tüm </w:t>
      </w:r>
      <w:r w:rsidRPr="007B05AF">
        <w:rPr>
          <w:szCs w:val="24"/>
          <w:lang w:val="en-AU" w:eastAsia="tr-TR"/>
        </w:rPr>
        <w:t>idari, teknik ve yardımcı hizmetler kadrosunda bulunan personel arasındaki işbölümünü sağlamak, gerekli denetim ve gözetimi yapmak,</w:t>
      </w: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sidRPr="007B05AF">
        <w:rPr>
          <w:szCs w:val="24"/>
          <w:lang w:val="en-AU" w:eastAsia="tr-TR"/>
        </w:rPr>
        <w:t>Kendisine bağlı birimlerdeki işlerin planlanması, koordinasyonu, uygulanması ve denetlenmesini yapmak.</w:t>
      </w:r>
    </w:p>
    <w:p w:rsidR="00CC5DB6" w:rsidRPr="007B05AF" w:rsidRDefault="00CC5DB6" w:rsidP="00CC5DB6">
      <w:pPr>
        <w:widowControl w:val="0"/>
        <w:numPr>
          <w:ilvl w:val="0"/>
          <w:numId w:val="4"/>
        </w:numPr>
        <w:spacing w:line="360" w:lineRule="auto"/>
        <w:jc w:val="both"/>
        <w:rPr>
          <w:szCs w:val="24"/>
          <w:lang w:val="en-AU" w:eastAsia="tr-TR"/>
        </w:rPr>
      </w:pPr>
      <w:r>
        <w:rPr>
          <w:szCs w:val="24"/>
          <w:lang w:val="tr-TR" w:eastAsia="tr-TR"/>
        </w:rPr>
        <w:t>Yüksekokulun</w:t>
      </w:r>
      <w:r w:rsidRPr="007B05AF">
        <w:rPr>
          <w:szCs w:val="24"/>
          <w:lang w:val="en-AU" w:eastAsia="tr-TR"/>
        </w:rPr>
        <w:t xml:space="preserve"> tüm gelen ve giden evrakını kontrol edip, dolaşıma girmesini sağlamak,  sonuçlandırmak,</w:t>
      </w: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Pr>
          <w:szCs w:val="24"/>
          <w:lang w:val="tr-TR" w:eastAsia="tr-TR"/>
        </w:rPr>
        <w:t>Yüksekokul</w:t>
      </w:r>
      <w:r w:rsidRPr="007B05AF">
        <w:rPr>
          <w:szCs w:val="24"/>
          <w:lang w:val="en-AU" w:eastAsia="tr-TR"/>
        </w:rPr>
        <w:t xml:space="preserve"> Kurulu ve </w:t>
      </w:r>
      <w:r>
        <w:rPr>
          <w:szCs w:val="24"/>
          <w:lang w:val="tr-TR" w:eastAsia="tr-TR"/>
        </w:rPr>
        <w:t>Yüksekokul</w:t>
      </w:r>
      <w:r w:rsidRPr="007B05AF">
        <w:rPr>
          <w:szCs w:val="24"/>
          <w:lang w:val="en-AU" w:eastAsia="tr-TR"/>
        </w:rPr>
        <w:t xml:space="preserve"> Yönetim Kurulunda görüşülecek konuları önceden incelemek ve Kurul Dosyasını hazırlamak.</w:t>
      </w:r>
      <w:r>
        <w:rPr>
          <w:szCs w:val="24"/>
          <w:lang w:val="en-AU" w:eastAsia="tr-TR"/>
        </w:rPr>
        <w:t xml:space="preserve"> </w:t>
      </w: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Pr>
          <w:szCs w:val="24"/>
          <w:lang w:val="tr-TR" w:eastAsia="tr-TR"/>
        </w:rPr>
        <w:t>Yüksekokul</w:t>
      </w:r>
      <w:r w:rsidRPr="007B05AF">
        <w:rPr>
          <w:szCs w:val="24"/>
          <w:lang w:val="en-AU" w:eastAsia="tr-TR"/>
        </w:rPr>
        <w:t xml:space="preserve"> Kurulu ve </w:t>
      </w:r>
      <w:r>
        <w:rPr>
          <w:szCs w:val="24"/>
          <w:lang w:val="tr-TR" w:eastAsia="tr-TR"/>
        </w:rPr>
        <w:t>Yüksekokul</w:t>
      </w:r>
      <w:r w:rsidRPr="007B05AF">
        <w:rPr>
          <w:szCs w:val="24"/>
          <w:lang w:val="en-AU" w:eastAsia="tr-TR"/>
        </w:rPr>
        <w:t xml:space="preserve"> Yönetim Kuruluna raportörlük yapmak, kurullarda alınan kararların yazılması, dağıtımı ve dosyalanmasını sağlamak,</w:t>
      </w:r>
      <w:r>
        <w:rPr>
          <w:szCs w:val="24"/>
          <w:lang w:val="en-AU" w:eastAsia="tr-TR"/>
        </w:rPr>
        <w:t xml:space="preserve"> </w:t>
      </w: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sidRPr="007B05AF">
        <w:rPr>
          <w:szCs w:val="24"/>
          <w:lang w:val="en-AU" w:eastAsia="tr-TR"/>
        </w:rPr>
        <w:t>Fiziki alt yapı sorunlarının giderilmesini sağlamak,</w:t>
      </w: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sidRPr="007B05AF">
        <w:rPr>
          <w:szCs w:val="24"/>
          <w:lang w:val="en-AU" w:eastAsia="tr-TR"/>
        </w:rPr>
        <w:t xml:space="preserve">İdari personelin iznini </w:t>
      </w:r>
      <w:r>
        <w:rPr>
          <w:szCs w:val="24"/>
          <w:lang w:val="tr-TR" w:eastAsia="tr-TR"/>
        </w:rPr>
        <w:t>Yüksekokulun</w:t>
      </w:r>
      <w:r w:rsidRPr="007B05AF">
        <w:rPr>
          <w:szCs w:val="24"/>
          <w:lang w:val="en-AU" w:eastAsia="tr-TR"/>
        </w:rPr>
        <w:t xml:space="preserve"> işlerini aksatmayacak şekilde düzenlemek.</w:t>
      </w: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Pr>
          <w:szCs w:val="24"/>
          <w:lang w:val="tr-TR" w:eastAsia="tr-TR"/>
        </w:rPr>
        <w:t>Yüksekokul</w:t>
      </w:r>
      <w:r w:rsidRPr="007B05AF">
        <w:rPr>
          <w:szCs w:val="24"/>
          <w:lang w:val="en-AU" w:eastAsia="tr-TR"/>
        </w:rPr>
        <w:t xml:space="preserve"> için gerekli olan her türlü mal ve malzeme alımında taşınır kayıt kontrol yetkilisi ile eşgüdümlü çalışır.</w:t>
      </w:r>
      <w:r>
        <w:rPr>
          <w:szCs w:val="24"/>
          <w:lang w:val="en-AU" w:eastAsia="tr-TR"/>
        </w:rPr>
        <w:t xml:space="preserve"> </w:t>
      </w: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Pr>
          <w:szCs w:val="24"/>
          <w:lang w:val="tr-TR" w:eastAsia="tr-TR"/>
        </w:rPr>
        <w:t>Yüksekokul</w:t>
      </w:r>
      <w:r w:rsidRPr="007B05AF">
        <w:rPr>
          <w:szCs w:val="24"/>
          <w:lang w:val="en-AU" w:eastAsia="tr-TR"/>
        </w:rPr>
        <w:t xml:space="preserve"> bütçesini hazırlamak ve bütçe konusu çerçevesinde yapılması gereken işlemleri takip etmek ve bütçenin kullanılmasıyla ilgili gerekli tedbirleri almak üzere </w:t>
      </w:r>
      <w:r>
        <w:rPr>
          <w:szCs w:val="24"/>
          <w:lang w:val="en-AU" w:eastAsia="tr-TR"/>
        </w:rPr>
        <w:t xml:space="preserve">Müdür’e </w:t>
      </w:r>
      <w:r w:rsidRPr="007B05AF">
        <w:rPr>
          <w:szCs w:val="24"/>
          <w:lang w:val="en-AU" w:eastAsia="tr-TR"/>
        </w:rPr>
        <w:t>yardımcı olmak</w:t>
      </w:r>
      <w:r>
        <w:rPr>
          <w:szCs w:val="24"/>
          <w:lang w:val="en-AU" w:eastAsia="tr-TR"/>
        </w:rPr>
        <w:t xml:space="preserve"> </w:t>
      </w: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sidRPr="007B05AF">
        <w:rPr>
          <w:szCs w:val="24"/>
          <w:lang w:val="en-AU" w:eastAsia="tr-TR"/>
        </w:rPr>
        <w:t>5018 sayılı "Kamu Mali Yönetimi ve Kontrol Kanunu"nun 41.maddesi gereğince hazırlanan Yıllık Birim Faaliyet Raporu çalışmalarını takip etmek, gerekli kontrolleri yapmak.</w:t>
      </w: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sidRPr="007B05AF">
        <w:rPr>
          <w:szCs w:val="24"/>
          <w:lang w:val="en-AU" w:eastAsia="tr-TR"/>
        </w:rPr>
        <w:t>Harcama talimatı üzerine; işin yaptırılması, mal veya hizmetin alınması, teslim almaya ilişkin işlemlerin yapılması, belgelendirilmesi ve ödeme için gerekli belgelerin hazırlanması görevlerini yürütmek</w:t>
      </w: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sidRPr="007B05AF">
        <w:rPr>
          <w:szCs w:val="24"/>
          <w:lang w:val="en-AU" w:eastAsia="tr-TR"/>
        </w:rPr>
        <w:t>Gerçekleştirme Görevlisi olarak mali yükümlülükleri yerine getirmek,</w:t>
      </w:r>
    </w:p>
    <w:p w:rsidR="00CC5DB6" w:rsidRDefault="00CC5DB6" w:rsidP="00CC5DB6">
      <w:pPr>
        <w:widowControl w:val="0"/>
        <w:numPr>
          <w:ilvl w:val="0"/>
          <w:numId w:val="4"/>
        </w:numPr>
        <w:autoSpaceDE w:val="0"/>
        <w:autoSpaceDN w:val="0"/>
        <w:adjustRightInd w:val="0"/>
        <w:spacing w:line="360" w:lineRule="auto"/>
        <w:jc w:val="both"/>
        <w:rPr>
          <w:szCs w:val="24"/>
          <w:lang w:val="en-AU" w:eastAsia="tr-TR"/>
        </w:rPr>
      </w:pPr>
      <w:r w:rsidRPr="007B05AF">
        <w:rPr>
          <w:szCs w:val="24"/>
          <w:lang w:val="en-AU" w:eastAsia="tr-TR"/>
        </w:rPr>
        <w:t>ÖSYM Sınavlarında Bina Yöneticisi olarak görev yapmak. ÖSYM siteminde Akademik ve İdari Personelin giriş-çıkışlarını yapmak,</w:t>
      </w:r>
    </w:p>
    <w:p w:rsidR="00CC5DB6" w:rsidRPr="00E7729B" w:rsidRDefault="00CC5DB6" w:rsidP="00CC5DB6">
      <w:pPr>
        <w:widowControl w:val="0"/>
        <w:autoSpaceDE w:val="0"/>
        <w:autoSpaceDN w:val="0"/>
        <w:adjustRightInd w:val="0"/>
        <w:spacing w:line="360" w:lineRule="auto"/>
        <w:jc w:val="both"/>
        <w:rPr>
          <w:szCs w:val="24"/>
          <w:lang w:val="en-AU" w:eastAsia="tr-TR"/>
        </w:rPr>
      </w:pP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sidRPr="007B05AF">
        <w:rPr>
          <w:szCs w:val="24"/>
          <w:lang w:val="en-AU" w:eastAsia="tr-TR"/>
        </w:rPr>
        <w:t>AÖF Sınavlarında Bina Yöneticisi olarak görev yapmak. Merkezi Sınav Koordinatörlüğü tarafından görevlendirilmelerinin yapılmasına yardımcı olmak.</w:t>
      </w:r>
    </w:p>
    <w:p w:rsidR="00CC5DB6" w:rsidRPr="007B05AF" w:rsidRDefault="00CC5DB6" w:rsidP="00CC5DB6">
      <w:pPr>
        <w:widowControl w:val="0"/>
        <w:numPr>
          <w:ilvl w:val="0"/>
          <w:numId w:val="4"/>
        </w:numPr>
        <w:spacing w:line="360" w:lineRule="auto"/>
        <w:jc w:val="both"/>
        <w:rPr>
          <w:szCs w:val="24"/>
          <w:lang w:val="tr-TR" w:eastAsia="tr-TR"/>
        </w:rPr>
      </w:pPr>
      <w:r w:rsidRPr="007B05AF">
        <w:rPr>
          <w:szCs w:val="24"/>
          <w:lang w:val="tr-TR" w:eastAsia="tr-TR"/>
        </w:rPr>
        <w:t>Biriminde oluşan tüm kalite kayıtlarının uygun şekilde dosyalanmasını, korunmasını ve bakımının yapılmasını sağlamak.</w:t>
      </w:r>
    </w:p>
    <w:p w:rsidR="00CC5DB6" w:rsidRPr="007B05AF" w:rsidRDefault="00CC5DB6" w:rsidP="00CC5DB6">
      <w:pPr>
        <w:widowControl w:val="0"/>
        <w:numPr>
          <w:ilvl w:val="0"/>
          <w:numId w:val="4"/>
        </w:numPr>
        <w:spacing w:line="360" w:lineRule="auto"/>
        <w:jc w:val="both"/>
        <w:rPr>
          <w:szCs w:val="24"/>
          <w:lang w:val="tr-TR" w:eastAsia="tr-TR"/>
        </w:rPr>
      </w:pPr>
      <w:r w:rsidRPr="007B05AF">
        <w:rPr>
          <w:szCs w:val="24"/>
          <w:lang w:val="tr-TR" w:eastAsia="tr-TR"/>
        </w:rPr>
        <w:t>Gerekli olduğu taktirde birimi ile ilgili ISO 9000:2015 prosedürlerinin (içeriğinde talimat ve formların) değişikliği ile ilgili/yeni doküman oluşturmakla ilgili talepte bulunmak, bu dokümanların güncelliğini korumasını sağlamak.</w:t>
      </w:r>
    </w:p>
    <w:p w:rsidR="00CC5DB6" w:rsidRPr="007B05AF" w:rsidRDefault="00CC5DB6" w:rsidP="00CC5DB6">
      <w:pPr>
        <w:widowControl w:val="0"/>
        <w:numPr>
          <w:ilvl w:val="0"/>
          <w:numId w:val="4"/>
        </w:numPr>
        <w:spacing w:line="360" w:lineRule="auto"/>
        <w:jc w:val="both"/>
        <w:rPr>
          <w:szCs w:val="24"/>
          <w:lang w:val="tr-TR" w:eastAsia="tr-TR"/>
        </w:rPr>
      </w:pPr>
      <w:r w:rsidRPr="007B05AF">
        <w:rPr>
          <w:szCs w:val="24"/>
          <w:lang w:val="tr-TR" w:eastAsia="tr-TR"/>
        </w:rPr>
        <w:t>Tüm çalışmalarını görev tanımlarına ve ISO 9001:2015 Kalite Güvence Sistemi prosedürlerine uygun olarak gerçekleştirmek, birimindeki tüm personelin de aynı prensiple görev yapmasını sağlamak ve uygulamaları denetlemek.</w:t>
      </w: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Pr>
          <w:szCs w:val="24"/>
          <w:lang w:val="en-AU" w:eastAsia="tr-TR"/>
        </w:rPr>
        <w:t>Müdür’ün</w:t>
      </w:r>
      <w:r w:rsidRPr="007B05AF">
        <w:rPr>
          <w:szCs w:val="24"/>
          <w:lang w:val="en-AU" w:eastAsia="tr-TR"/>
        </w:rPr>
        <w:t xml:space="preserve"> vereceği diğer görevleri yapmak.</w:t>
      </w:r>
    </w:p>
    <w:p w:rsidR="00CC5DB6" w:rsidRPr="007B05AF" w:rsidRDefault="00CC5DB6" w:rsidP="00CC5DB6">
      <w:pPr>
        <w:widowControl w:val="0"/>
        <w:numPr>
          <w:ilvl w:val="0"/>
          <w:numId w:val="4"/>
        </w:numPr>
        <w:autoSpaceDE w:val="0"/>
        <w:autoSpaceDN w:val="0"/>
        <w:adjustRightInd w:val="0"/>
        <w:spacing w:line="360" w:lineRule="auto"/>
        <w:jc w:val="both"/>
        <w:rPr>
          <w:szCs w:val="24"/>
          <w:lang w:val="en-AU" w:eastAsia="tr-TR"/>
        </w:rPr>
      </w:pPr>
      <w:r w:rsidRPr="007B05AF">
        <w:rPr>
          <w:szCs w:val="24"/>
          <w:lang w:val="en-AU" w:eastAsia="tr-TR"/>
        </w:rPr>
        <w:t xml:space="preserve">Görevlerinden dolayı </w:t>
      </w:r>
      <w:r>
        <w:rPr>
          <w:szCs w:val="24"/>
          <w:lang w:val="en-AU" w:eastAsia="tr-TR"/>
        </w:rPr>
        <w:t xml:space="preserve">Müdür’e </w:t>
      </w:r>
      <w:r w:rsidRPr="007B05AF">
        <w:rPr>
          <w:szCs w:val="24"/>
          <w:lang w:val="en-AU" w:eastAsia="tr-TR"/>
        </w:rPr>
        <w:t>karşı sorumludur.</w:t>
      </w:r>
    </w:p>
    <w:p w:rsidR="00CC5DB6" w:rsidRDefault="00CC5DB6" w:rsidP="00CC5DB6">
      <w:pPr>
        <w:ind w:firstLine="708"/>
        <w:rPr>
          <w:u w:val="single"/>
        </w:rPr>
      </w:pPr>
    </w:p>
    <w:p w:rsidR="00CC5DB6" w:rsidRPr="00BA100B" w:rsidRDefault="00CC5DB6" w:rsidP="00CC5DB6">
      <w:pPr>
        <w:ind w:firstLine="708"/>
      </w:pPr>
    </w:p>
    <w:p w:rsidR="00CC5DB6" w:rsidRPr="00C26A1B" w:rsidRDefault="00CC5DB6" w:rsidP="00CC5DB6">
      <w:pPr>
        <w:pStyle w:val="Balk2"/>
        <w:suppressAutoHyphens/>
        <w:spacing w:line="360" w:lineRule="auto"/>
        <w:ind w:left="709"/>
        <w:jc w:val="both"/>
        <w:rPr>
          <w:rFonts w:cs="Times New Roman"/>
          <w:szCs w:val="24"/>
        </w:rPr>
      </w:pPr>
      <w:bookmarkStart w:id="9" w:name="_Toc534968553"/>
      <w:r>
        <w:rPr>
          <w:rFonts w:cs="Times New Roman"/>
          <w:szCs w:val="24"/>
        </w:rPr>
        <w:t xml:space="preserve">1.4. </w:t>
      </w:r>
      <w:r w:rsidRPr="00C26A1B">
        <w:rPr>
          <w:rFonts w:cs="Times New Roman"/>
          <w:szCs w:val="24"/>
        </w:rPr>
        <w:t>Değerlerimiz;</w:t>
      </w:r>
      <w:bookmarkEnd w:id="9"/>
    </w:p>
    <w:p w:rsidR="00CC5DB6" w:rsidRDefault="00CC5DB6" w:rsidP="00CC5DB6">
      <w:pPr>
        <w:spacing w:line="360" w:lineRule="auto"/>
        <w:rPr>
          <w:color w:val="333333"/>
          <w:szCs w:val="24"/>
          <w:shd w:val="clear" w:color="auto" w:fill="FFFFFF"/>
        </w:rPr>
      </w:pPr>
      <w:r w:rsidRPr="00C26A1B">
        <w:rPr>
          <w:color w:val="333333"/>
          <w:szCs w:val="24"/>
          <w:shd w:val="clear" w:color="auto" w:fill="FFFFFF"/>
        </w:rPr>
        <w:t>Etkili iletişim,</w:t>
      </w:r>
      <w:r w:rsidRPr="00C26A1B">
        <w:rPr>
          <w:color w:val="333333"/>
          <w:szCs w:val="24"/>
        </w:rPr>
        <w:br/>
      </w:r>
      <w:r w:rsidRPr="00C26A1B">
        <w:rPr>
          <w:color w:val="333333"/>
          <w:szCs w:val="24"/>
          <w:shd w:val="clear" w:color="auto" w:fill="FFFFFF"/>
        </w:rPr>
        <w:t>Etkinlik ve verimlik,</w:t>
      </w:r>
      <w:r w:rsidRPr="00C26A1B">
        <w:rPr>
          <w:color w:val="333333"/>
          <w:szCs w:val="24"/>
        </w:rPr>
        <w:br/>
      </w:r>
      <w:r w:rsidRPr="00C26A1B">
        <w:rPr>
          <w:color w:val="333333"/>
          <w:szCs w:val="24"/>
          <w:shd w:val="clear" w:color="auto" w:fill="FFFFFF"/>
        </w:rPr>
        <w:t xml:space="preserve">Yenilikçilik ve </w:t>
      </w:r>
      <w:r>
        <w:rPr>
          <w:color w:val="333333"/>
          <w:szCs w:val="24"/>
          <w:shd w:val="clear" w:color="auto" w:fill="FFFFFF"/>
        </w:rPr>
        <w:t>üretkenlik</w:t>
      </w:r>
      <w:r w:rsidRPr="00C26A1B">
        <w:rPr>
          <w:color w:val="333333"/>
          <w:szCs w:val="24"/>
          <w:shd w:val="clear" w:color="auto" w:fill="FFFFFF"/>
        </w:rPr>
        <w:t>,</w:t>
      </w:r>
      <w:r w:rsidRPr="00C26A1B">
        <w:rPr>
          <w:color w:val="333333"/>
          <w:szCs w:val="24"/>
        </w:rPr>
        <w:br/>
      </w:r>
      <w:r w:rsidRPr="00C26A1B">
        <w:rPr>
          <w:color w:val="333333"/>
          <w:szCs w:val="24"/>
          <w:shd w:val="clear" w:color="auto" w:fill="FFFFFF"/>
        </w:rPr>
        <w:t>Ekip çalışmasına yatkınlık,</w:t>
      </w:r>
      <w:r w:rsidRPr="00C26A1B">
        <w:rPr>
          <w:color w:val="333333"/>
          <w:szCs w:val="24"/>
        </w:rPr>
        <w:br/>
      </w:r>
      <w:r w:rsidRPr="00C26A1B">
        <w:rPr>
          <w:color w:val="333333"/>
          <w:szCs w:val="24"/>
          <w:shd w:val="clear" w:color="auto" w:fill="FFFFFF"/>
        </w:rPr>
        <w:t>Açıklık, dürüstlük ve güvenilirlik,</w:t>
      </w:r>
    </w:p>
    <w:p w:rsidR="00CC5DB6" w:rsidRDefault="00CC5DB6" w:rsidP="00CC5DB6">
      <w:pPr>
        <w:spacing w:line="360" w:lineRule="auto"/>
        <w:rPr>
          <w:szCs w:val="24"/>
        </w:rPr>
      </w:pPr>
      <w:r>
        <w:rPr>
          <w:color w:val="333333"/>
          <w:szCs w:val="24"/>
          <w:shd w:val="clear" w:color="auto" w:fill="FFFFFF"/>
        </w:rPr>
        <w:t>Toplumsal ve evrensel değerlere saygılılık,</w:t>
      </w:r>
      <w:r w:rsidRPr="00C26A1B">
        <w:rPr>
          <w:color w:val="333333"/>
          <w:szCs w:val="24"/>
        </w:rPr>
        <w:br/>
      </w:r>
      <w:r w:rsidRPr="00C26A1B">
        <w:rPr>
          <w:color w:val="333333"/>
          <w:szCs w:val="24"/>
          <w:shd w:val="clear" w:color="auto" w:fill="FFFFFF"/>
        </w:rPr>
        <w:t>Atatürk İlke ve İnkılaplarına Bağlılık.</w:t>
      </w:r>
      <w:bookmarkStart w:id="10" w:name="_Toc534968554"/>
    </w:p>
    <w:p w:rsidR="00CC5DB6" w:rsidRPr="00E57F04" w:rsidRDefault="00CC5DB6" w:rsidP="00CC5DB6">
      <w:pPr>
        <w:pStyle w:val="Balk2"/>
        <w:suppressAutoHyphens/>
        <w:spacing w:line="360" w:lineRule="auto"/>
        <w:ind w:left="1224"/>
        <w:jc w:val="both"/>
        <w:rPr>
          <w:rFonts w:cs="Times New Roman"/>
          <w:color w:val="000000" w:themeColor="text1"/>
          <w:szCs w:val="24"/>
        </w:rPr>
      </w:pPr>
      <w:r w:rsidRPr="00E57F04">
        <w:rPr>
          <w:rFonts w:cs="Times New Roman"/>
          <w:color w:val="000000" w:themeColor="text1"/>
          <w:szCs w:val="24"/>
        </w:rPr>
        <w:t>1.5 Eğitim Politikamız;</w:t>
      </w:r>
      <w:bookmarkEnd w:id="10"/>
    </w:p>
    <w:p w:rsidR="00CC5DB6" w:rsidRPr="00E57F04" w:rsidRDefault="00CC5DB6" w:rsidP="00CC5DB6">
      <w:pPr>
        <w:spacing w:line="360" w:lineRule="auto"/>
        <w:ind w:firstLine="708"/>
        <w:jc w:val="both"/>
        <w:rPr>
          <w:color w:val="000000" w:themeColor="text1"/>
          <w:lang w:eastAsia="tr-TR"/>
        </w:rPr>
      </w:pPr>
      <w:r w:rsidRPr="00E57F04">
        <w:rPr>
          <w:color w:val="000000" w:themeColor="text1"/>
          <w:lang w:eastAsia="tr-TR"/>
        </w:rPr>
        <w:t>Eğitim politikamız “bilimsel ve kültürel birikim” oluşturmak amacıyla şekillenir.</w:t>
      </w:r>
    </w:p>
    <w:p w:rsidR="00CC5DB6" w:rsidRPr="00E57F04" w:rsidRDefault="00CC5DB6" w:rsidP="00CC5DB6">
      <w:pPr>
        <w:spacing w:line="360" w:lineRule="auto"/>
        <w:jc w:val="both"/>
        <w:rPr>
          <w:color w:val="000000" w:themeColor="text1"/>
          <w:lang w:eastAsia="tr-TR"/>
        </w:rPr>
      </w:pPr>
      <w:r w:rsidRPr="00E57F04">
        <w:rPr>
          <w:color w:val="000000" w:themeColor="text1"/>
          <w:lang w:eastAsia="tr-TR"/>
        </w:rPr>
        <w:t> </w:t>
      </w:r>
      <w:r w:rsidRPr="00E57F04">
        <w:rPr>
          <w:color w:val="000000" w:themeColor="text1"/>
          <w:lang w:eastAsia="tr-TR"/>
        </w:rPr>
        <w:tab/>
      </w:r>
    </w:p>
    <w:p w:rsidR="00CC5DB6" w:rsidRPr="00E57F04" w:rsidRDefault="00CC5DB6" w:rsidP="00CC5DB6">
      <w:pPr>
        <w:spacing w:line="360" w:lineRule="auto"/>
        <w:ind w:firstLine="708"/>
        <w:jc w:val="both"/>
        <w:rPr>
          <w:color w:val="000000" w:themeColor="text1"/>
          <w:lang w:eastAsia="tr-TR"/>
        </w:rPr>
      </w:pPr>
      <w:r w:rsidRPr="00E57F04">
        <w:rPr>
          <w:color w:val="000000" w:themeColor="text1"/>
          <w:lang w:eastAsia="tr-TR"/>
        </w:rPr>
        <w:t xml:space="preserve">“Bilimsel birikim” üretme amacı doğrultusunda; </w:t>
      </w:r>
      <w:r>
        <w:rPr>
          <w:color w:val="000000" w:themeColor="text1"/>
          <w:lang w:eastAsia="tr-TR"/>
        </w:rPr>
        <w:t xml:space="preserve">Yabancı dil </w:t>
      </w:r>
      <w:r w:rsidRPr="00E57F04">
        <w:rPr>
          <w:color w:val="000000" w:themeColor="text1"/>
          <w:lang w:eastAsia="tr-TR"/>
        </w:rPr>
        <w:t xml:space="preserve"> alanında geçmişten günümüze değişen ve mevcut yaklaşımlar öğrencilere aktarılır. Ayrıca, kendilerinin de aktif aktörler olacağı geleceğin şekillenişinde oluşabilecek çeşitlilikler tartışılır. Eğitim politikamızın ardındaki felsefe; mezun olduğunda “İngilizce bilen”, hizmet ettiği alanda farklılık meydana getirecek tasarımları önceden kurgulayabilmiş bireyler yetiştirmektir.</w:t>
      </w:r>
    </w:p>
    <w:p w:rsidR="00CC5DB6" w:rsidRPr="00E57F04" w:rsidRDefault="00CC5DB6" w:rsidP="00CC5DB6">
      <w:pPr>
        <w:spacing w:line="360" w:lineRule="auto"/>
        <w:jc w:val="both"/>
        <w:rPr>
          <w:color w:val="000000" w:themeColor="text1"/>
          <w:lang w:eastAsia="tr-TR"/>
        </w:rPr>
      </w:pPr>
      <w:r w:rsidRPr="00E57F04">
        <w:rPr>
          <w:color w:val="000000" w:themeColor="text1"/>
          <w:lang w:eastAsia="tr-TR"/>
        </w:rPr>
        <w:t> </w:t>
      </w:r>
    </w:p>
    <w:p w:rsidR="00CC5DB6" w:rsidRDefault="00CC5DB6" w:rsidP="00CC5DB6">
      <w:pPr>
        <w:spacing w:line="360" w:lineRule="auto"/>
        <w:ind w:firstLine="708"/>
        <w:jc w:val="both"/>
        <w:rPr>
          <w:lang w:eastAsia="tr-TR"/>
        </w:rPr>
      </w:pPr>
    </w:p>
    <w:p w:rsidR="00CC5DB6" w:rsidRPr="00C26A1B" w:rsidRDefault="00CC5DB6" w:rsidP="00CC5DB6">
      <w:pPr>
        <w:spacing w:line="360" w:lineRule="auto"/>
        <w:ind w:firstLine="708"/>
        <w:jc w:val="both"/>
        <w:rPr>
          <w:lang w:eastAsia="tr-TR"/>
        </w:rPr>
      </w:pPr>
    </w:p>
    <w:p w:rsidR="00CC5DB6" w:rsidRPr="005171D0" w:rsidRDefault="00CC5DB6" w:rsidP="00CC5DB6">
      <w:pPr>
        <w:pStyle w:val="Balk1"/>
      </w:pPr>
      <w:bookmarkStart w:id="11" w:name="_Toc534968555"/>
      <w:r w:rsidRPr="005171D0">
        <w:t>2. İDAREYE İLİŞKİN BİLGİLER</w:t>
      </w:r>
      <w:bookmarkEnd w:id="11"/>
    </w:p>
    <w:p w:rsidR="00CC5DB6" w:rsidRPr="005171D0" w:rsidRDefault="00CC5DB6" w:rsidP="00CC5DB6">
      <w:pPr>
        <w:pStyle w:val="Balk2"/>
      </w:pPr>
      <w:bookmarkStart w:id="12" w:name="_Toc534968556"/>
      <w:r w:rsidRPr="005171D0">
        <w:t>2.1. Fiziksel Yapı</w:t>
      </w:r>
      <w:bookmarkEnd w:id="12"/>
    </w:p>
    <w:p w:rsidR="00CC5DB6" w:rsidRPr="00C26A1B" w:rsidRDefault="00CC5DB6" w:rsidP="00CC5DB6">
      <w:pPr>
        <w:rPr>
          <w:lang w:val="tr-TR"/>
        </w:rPr>
      </w:pPr>
    </w:p>
    <w:p w:rsidR="00CC5DB6" w:rsidRDefault="00CC5DB6" w:rsidP="00CC5DB6">
      <w:pPr>
        <w:spacing w:line="360" w:lineRule="auto"/>
        <w:ind w:firstLine="708"/>
        <w:jc w:val="both"/>
        <w:rPr>
          <w:lang w:val="tr-TR"/>
        </w:rPr>
      </w:pPr>
      <w:r w:rsidRPr="00C26A1B">
        <w:rPr>
          <w:lang w:val="tr-TR"/>
        </w:rPr>
        <w:t xml:space="preserve">Henüz </w:t>
      </w:r>
      <w:r>
        <w:rPr>
          <w:lang w:val="tr-TR"/>
        </w:rPr>
        <w:t>Yüksekokul binası bulunmamakta olup, Mühendislik Mimarlık</w:t>
      </w:r>
      <w:r w:rsidRPr="00C26A1B">
        <w:rPr>
          <w:lang w:val="tr-TR"/>
        </w:rPr>
        <w:t xml:space="preserve"> Fakültesi</w:t>
      </w:r>
      <w:r>
        <w:rPr>
          <w:lang w:val="tr-TR"/>
        </w:rPr>
        <w:t xml:space="preserve"> yerleşkesinin 3. Katında faaliyetlerini sürdürmektedir.</w:t>
      </w:r>
    </w:p>
    <w:p w:rsidR="00CC5DB6" w:rsidRDefault="00CC5DB6" w:rsidP="00CC5DB6">
      <w:pPr>
        <w:spacing w:line="360" w:lineRule="auto"/>
        <w:ind w:firstLine="708"/>
        <w:jc w:val="both"/>
        <w:rPr>
          <w:lang w:val="tr-TR"/>
        </w:rPr>
      </w:pPr>
    </w:p>
    <w:p w:rsidR="00CC5DB6" w:rsidRDefault="00CC5DB6" w:rsidP="00CC5DB6">
      <w:pPr>
        <w:spacing w:line="360" w:lineRule="auto"/>
        <w:ind w:firstLine="708"/>
        <w:jc w:val="both"/>
        <w:rPr>
          <w:lang w:val="tr-TR"/>
        </w:rPr>
      </w:pPr>
    </w:p>
    <w:p w:rsidR="00CC5DB6" w:rsidRPr="008422D3" w:rsidRDefault="00CC5DB6" w:rsidP="00CC5DB6">
      <w:pPr>
        <w:jc w:val="both"/>
        <w:rPr>
          <w:b/>
          <w:szCs w:val="24"/>
          <w:lang w:val="tr-TR"/>
        </w:rPr>
      </w:pPr>
      <w:r w:rsidRPr="008422D3">
        <w:rPr>
          <w:b/>
          <w:szCs w:val="24"/>
          <w:lang w:val="tr-TR"/>
        </w:rPr>
        <w:t>Hizmet Alanları</w:t>
      </w:r>
    </w:p>
    <w:p w:rsidR="00CC5DB6" w:rsidRPr="008422D3" w:rsidRDefault="00CC5DB6" w:rsidP="00CC5DB6">
      <w:pPr>
        <w:jc w:val="both"/>
        <w:rPr>
          <w:b/>
          <w:szCs w:val="24"/>
          <w:lang w:val="tr-TR"/>
        </w:rPr>
      </w:pPr>
    </w:p>
    <w:p w:rsidR="00CC5DB6" w:rsidRDefault="00CC5DB6" w:rsidP="00CC5DB6">
      <w:pPr>
        <w:jc w:val="both"/>
        <w:rPr>
          <w:b/>
          <w:szCs w:val="24"/>
          <w:lang w:val="tr-TR"/>
        </w:rPr>
      </w:pPr>
      <w:r w:rsidRPr="008422D3">
        <w:rPr>
          <w:b/>
          <w:szCs w:val="24"/>
          <w:lang w:val="tr-TR"/>
        </w:rPr>
        <w:t>Akademik Personel Hizmet Alanları</w:t>
      </w:r>
    </w:p>
    <w:p w:rsidR="00CC5DB6" w:rsidRDefault="00CC5DB6" w:rsidP="00CC5DB6">
      <w:pPr>
        <w:jc w:val="both"/>
        <w:rPr>
          <w:b/>
          <w:szCs w:val="24"/>
          <w:lang w:val="tr-TR"/>
        </w:rPr>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2245"/>
        <w:gridCol w:w="1544"/>
        <w:gridCol w:w="2298"/>
      </w:tblGrid>
      <w:tr w:rsidR="00CC5DB6" w:rsidRPr="00C26A1B" w:rsidTr="003A05EC">
        <w:trPr>
          <w:trHeight w:val="666"/>
        </w:trPr>
        <w:tc>
          <w:tcPr>
            <w:tcW w:w="3443" w:type="dxa"/>
          </w:tcPr>
          <w:p w:rsidR="00CC5DB6" w:rsidRPr="00C26A1B" w:rsidRDefault="00CC5DB6" w:rsidP="003A05EC">
            <w:pPr>
              <w:jc w:val="both"/>
              <w:rPr>
                <w:b/>
                <w:szCs w:val="24"/>
                <w:lang w:val="tr-TR"/>
              </w:rPr>
            </w:pPr>
          </w:p>
        </w:tc>
        <w:tc>
          <w:tcPr>
            <w:tcW w:w="2245" w:type="dxa"/>
          </w:tcPr>
          <w:p w:rsidR="00CC5DB6" w:rsidRPr="00C26A1B" w:rsidRDefault="00CC5DB6" w:rsidP="003A05EC">
            <w:pPr>
              <w:jc w:val="center"/>
              <w:rPr>
                <w:b/>
                <w:szCs w:val="24"/>
                <w:lang w:val="tr-TR"/>
              </w:rPr>
            </w:pPr>
            <w:r w:rsidRPr="00C26A1B">
              <w:rPr>
                <w:b/>
                <w:szCs w:val="24"/>
                <w:lang w:val="tr-TR"/>
              </w:rPr>
              <w:t>Sayısı</w:t>
            </w:r>
          </w:p>
          <w:p w:rsidR="00CC5DB6" w:rsidRPr="00C26A1B" w:rsidRDefault="00CC5DB6" w:rsidP="003A05EC">
            <w:pPr>
              <w:jc w:val="center"/>
              <w:rPr>
                <w:b/>
                <w:szCs w:val="24"/>
                <w:lang w:val="tr-TR"/>
              </w:rPr>
            </w:pPr>
            <w:r w:rsidRPr="00C26A1B">
              <w:rPr>
                <w:b/>
                <w:szCs w:val="24"/>
                <w:lang w:val="tr-TR"/>
              </w:rPr>
              <w:t>(Adet)</w:t>
            </w:r>
          </w:p>
        </w:tc>
        <w:tc>
          <w:tcPr>
            <w:tcW w:w="1544" w:type="dxa"/>
          </w:tcPr>
          <w:p w:rsidR="00CC5DB6" w:rsidRPr="00C26A1B" w:rsidRDefault="00CC5DB6" w:rsidP="003A05EC">
            <w:pPr>
              <w:jc w:val="center"/>
              <w:rPr>
                <w:b/>
                <w:szCs w:val="24"/>
                <w:lang w:val="tr-TR"/>
              </w:rPr>
            </w:pPr>
            <w:r w:rsidRPr="00C26A1B">
              <w:rPr>
                <w:b/>
                <w:szCs w:val="24"/>
                <w:lang w:val="tr-TR"/>
              </w:rPr>
              <w:t>Alanı</w:t>
            </w:r>
          </w:p>
          <w:p w:rsidR="00CC5DB6" w:rsidRPr="00C26A1B" w:rsidRDefault="00CC5DB6" w:rsidP="003A05EC">
            <w:pPr>
              <w:jc w:val="center"/>
              <w:rPr>
                <w:b/>
                <w:szCs w:val="24"/>
                <w:lang w:val="tr-TR"/>
              </w:rPr>
            </w:pPr>
            <w:r w:rsidRPr="00C26A1B">
              <w:rPr>
                <w:b/>
                <w:szCs w:val="24"/>
                <w:lang w:val="tr-TR"/>
              </w:rPr>
              <w:t>(m2)</w:t>
            </w:r>
          </w:p>
        </w:tc>
        <w:tc>
          <w:tcPr>
            <w:tcW w:w="2298" w:type="dxa"/>
          </w:tcPr>
          <w:p w:rsidR="00CC5DB6" w:rsidRPr="00C26A1B" w:rsidRDefault="00CC5DB6" w:rsidP="003A05EC">
            <w:pPr>
              <w:jc w:val="center"/>
              <w:rPr>
                <w:b/>
                <w:szCs w:val="24"/>
                <w:lang w:val="tr-TR"/>
              </w:rPr>
            </w:pPr>
            <w:r w:rsidRPr="00C26A1B">
              <w:rPr>
                <w:b/>
                <w:szCs w:val="24"/>
                <w:lang w:val="tr-TR"/>
              </w:rPr>
              <w:t>Kullanan Sayısı (Kişi)</w:t>
            </w:r>
          </w:p>
        </w:tc>
      </w:tr>
      <w:tr w:rsidR="00CC5DB6" w:rsidRPr="00C26A1B" w:rsidTr="003A05EC">
        <w:trPr>
          <w:trHeight w:val="333"/>
        </w:trPr>
        <w:tc>
          <w:tcPr>
            <w:tcW w:w="3443" w:type="dxa"/>
          </w:tcPr>
          <w:p w:rsidR="00CC5DB6" w:rsidRPr="00C26A1B" w:rsidRDefault="00CC5DB6" w:rsidP="003A05EC">
            <w:pPr>
              <w:jc w:val="both"/>
              <w:rPr>
                <w:b/>
                <w:szCs w:val="24"/>
                <w:lang w:val="tr-TR"/>
              </w:rPr>
            </w:pPr>
            <w:r>
              <w:rPr>
                <w:b/>
                <w:szCs w:val="24"/>
                <w:lang w:val="tr-TR"/>
              </w:rPr>
              <w:t>Akad. Pers. Çalışma od.</w:t>
            </w:r>
          </w:p>
        </w:tc>
        <w:tc>
          <w:tcPr>
            <w:tcW w:w="2245" w:type="dxa"/>
          </w:tcPr>
          <w:p w:rsidR="00CC5DB6" w:rsidRDefault="00D96D85" w:rsidP="003A05EC">
            <w:pPr>
              <w:jc w:val="both"/>
              <w:rPr>
                <w:szCs w:val="24"/>
                <w:lang w:val="tr-TR"/>
              </w:rPr>
            </w:pPr>
            <w:r>
              <w:rPr>
                <w:szCs w:val="24"/>
                <w:lang w:val="tr-TR"/>
              </w:rPr>
              <w:t>12</w:t>
            </w:r>
          </w:p>
        </w:tc>
        <w:tc>
          <w:tcPr>
            <w:tcW w:w="1544" w:type="dxa"/>
          </w:tcPr>
          <w:p w:rsidR="00CC5DB6" w:rsidRDefault="00CC5DB6" w:rsidP="003A05EC">
            <w:pPr>
              <w:jc w:val="both"/>
              <w:rPr>
                <w:szCs w:val="24"/>
                <w:lang w:val="tr-TR"/>
              </w:rPr>
            </w:pPr>
            <w:r>
              <w:rPr>
                <w:szCs w:val="24"/>
                <w:lang w:val="tr-TR"/>
              </w:rPr>
              <w:t>23,76</w:t>
            </w:r>
          </w:p>
        </w:tc>
        <w:tc>
          <w:tcPr>
            <w:tcW w:w="2298" w:type="dxa"/>
          </w:tcPr>
          <w:p w:rsidR="00CC5DB6" w:rsidRDefault="00D96D85" w:rsidP="003A05EC">
            <w:pPr>
              <w:jc w:val="both"/>
              <w:rPr>
                <w:szCs w:val="24"/>
                <w:lang w:val="tr-TR"/>
              </w:rPr>
            </w:pPr>
            <w:r>
              <w:rPr>
                <w:szCs w:val="24"/>
                <w:lang w:val="tr-TR"/>
              </w:rPr>
              <w:t>12</w:t>
            </w:r>
          </w:p>
        </w:tc>
      </w:tr>
      <w:tr w:rsidR="00CC5DB6" w:rsidRPr="00C26A1B" w:rsidTr="003A05EC">
        <w:trPr>
          <w:trHeight w:val="1121"/>
        </w:trPr>
        <w:tc>
          <w:tcPr>
            <w:tcW w:w="3443" w:type="dxa"/>
          </w:tcPr>
          <w:p w:rsidR="00CC5DB6" w:rsidRPr="00C26A1B" w:rsidRDefault="00CC5DB6" w:rsidP="003A05EC">
            <w:pPr>
              <w:jc w:val="both"/>
              <w:rPr>
                <w:b/>
                <w:szCs w:val="24"/>
                <w:lang w:val="tr-TR"/>
              </w:rPr>
            </w:pPr>
            <w:r w:rsidRPr="00C26A1B">
              <w:rPr>
                <w:b/>
                <w:szCs w:val="24"/>
                <w:lang w:val="tr-TR"/>
              </w:rPr>
              <w:t>Toplam</w:t>
            </w:r>
          </w:p>
        </w:tc>
        <w:tc>
          <w:tcPr>
            <w:tcW w:w="2245" w:type="dxa"/>
          </w:tcPr>
          <w:p w:rsidR="00CC5DB6" w:rsidRPr="008422D3" w:rsidRDefault="00D96D85" w:rsidP="003A05EC">
            <w:pPr>
              <w:jc w:val="both"/>
              <w:rPr>
                <w:szCs w:val="24"/>
                <w:lang w:val="tr-TR"/>
              </w:rPr>
            </w:pPr>
            <w:r>
              <w:rPr>
                <w:szCs w:val="24"/>
                <w:lang w:val="tr-TR"/>
              </w:rPr>
              <w:t>12</w:t>
            </w:r>
          </w:p>
        </w:tc>
        <w:tc>
          <w:tcPr>
            <w:tcW w:w="1544" w:type="dxa"/>
          </w:tcPr>
          <w:p w:rsidR="00CC5DB6" w:rsidRPr="008422D3" w:rsidRDefault="00D96D85" w:rsidP="003A05EC">
            <w:pPr>
              <w:jc w:val="both"/>
              <w:rPr>
                <w:szCs w:val="24"/>
                <w:lang w:val="tr-TR"/>
              </w:rPr>
            </w:pPr>
            <w:r>
              <w:rPr>
                <w:szCs w:val="24"/>
                <w:lang w:val="tr-TR"/>
              </w:rPr>
              <w:t>285.12</w:t>
            </w:r>
          </w:p>
        </w:tc>
        <w:tc>
          <w:tcPr>
            <w:tcW w:w="2298" w:type="dxa"/>
          </w:tcPr>
          <w:p w:rsidR="00CC5DB6" w:rsidRPr="008422D3" w:rsidRDefault="00D96D85" w:rsidP="003A05EC">
            <w:pPr>
              <w:jc w:val="both"/>
              <w:rPr>
                <w:szCs w:val="24"/>
                <w:lang w:val="tr-TR"/>
              </w:rPr>
            </w:pPr>
            <w:r>
              <w:rPr>
                <w:szCs w:val="24"/>
                <w:lang w:val="tr-TR"/>
              </w:rPr>
              <w:t>12</w:t>
            </w:r>
          </w:p>
        </w:tc>
      </w:tr>
    </w:tbl>
    <w:p w:rsidR="00CC5DB6" w:rsidRDefault="00CC5DB6" w:rsidP="00CC5DB6">
      <w:pPr>
        <w:jc w:val="both"/>
        <w:rPr>
          <w:b/>
          <w:szCs w:val="24"/>
          <w:lang w:val="tr-TR"/>
        </w:rPr>
      </w:pPr>
    </w:p>
    <w:p w:rsidR="00CC5DB6" w:rsidRPr="008422D3" w:rsidRDefault="00CC5DB6" w:rsidP="00CC5DB6">
      <w:pPr>
        <w:jc w:val="both"/>
        <w:rPr>
          <w:b/>
          <w:szCs w:val="24"/>
          <w:lang w:val="tr-TR"/>
        </w:rPr>
      </w:pPr>
      <w:r>
        <w:rPr>
          <w:b/>
          <w:szCs w:val="24"/>
          <w:lang w:val="tr-TR"/>
        </w:rPr>
        <w:t>İ</w:t>
      </w:r>
      <w:r w:rsidRPr="008422D3">
        <w:rPr>
          <w:b/>
          <w:szCs w:val="24"/>
          <w:lang w:val="tr-TR"/>
        </w:rPr>
        <w:t>dari Personel Hizmet Alanları</w:t>
      </w:r>
    </w:p>
    <w:p w:rsidR="00CC5DB6" w:rsidRPr="00C26A1B" w:rsidRDefault="00CC5DB6" w:rsidP="00CC5DB6">
      <w:pPr>
        <w:ind w:left="708" w:firstLine="708"/>
        <w:jc w:val="both"/>
        <w:rPr>
          <w:b/>
          <w:color w:val="FF0000"/>
          <w:szCs w:val="24"/>
          <w:lang w:val="tr-TR"/>
        </w:rPr>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2245"/>
        <w:gridCol w:w="1544"/>
        <w:gridCol w:w="2298"/>
      </w:tblGrid>
      <w:tr w:rsidR="00CC5DB6" w:rsidRPr="00C26A1B" w:rsidTr="003A05EC">
        <w:trPr>
          <w:trHeight w:val="666"/>
        </w:trPr>
        <w:tc>
          <w:tcPr>
            <w:tcW w:w="3443" w:type="dxa"/>
          </w:tcPr>
          <w:p w:rsidR="00CC5DB6" w:rsidRPr="00C26A1B" w:rsidRDefault="00CC5DB6" w:rsidP="003A05EC">
            <w:pPr>
              <w:jc w:val="both"/>
              <w:rPr>
                <w:b/>
                <w:szCs w:val="24"/>
                <w:lang w:val="tr-TR"/>
              </w:rPr>
            </w:pPr>
          </w:p>
        </w:tc>
        <w:tc>
          <w:tcPr>
            <w:tcW w:w="2245" w:type="dxa"/>
          </w:tcPr>
          <w:p w:rsidR="00CC5DB6" w:rsidRPr="00C26A1B" w:rsidRDefault="00CC5DB6" w:rsidP="003A05EC">
            <w:pPr>
              <w:jc w:val="center"/>
              <w:rPr>
                <w:b/>
                <w:szCs w:val="24"/>
                <w:lang w:val="tr-TR"/>
              </w:rPr>
            </w:pPr>
            <w:r w:rsidRPr="00C26A1B">
              <w:rPr>
                <w:b/>
                <w:szCs w:val="24"/>
                <w:lang w:val="tr-TR"/>
              </w:rPr>
              <w:t>Sayısı</w:t>
            </w:r>
          </w:p>
          <w:p w:rsidR="00CC5DB6" w:rsidRPr="00C26A1B" w:rsidRDefault="00CC5DB6" w:rsidP="003A05EC">
            <w:pPr>
              <w:jc w:val="center"/>
              <w:rPr>
                <w:b/>
                <w:szCs w:val="24"/>
                <w:lang w:val="tr-TR"/>
              </w:rPr>
            </w:pPr>
            <w:r w:rsidRPr="00C26A1B">
              <w:rPr>
                <w:b/>
                <w:szCs w:val="24"/>
                <w:lang w:val="tr-TR"/>
              </w:rPr>
              <w:t>(Adet)</w:t>
            </w:r>
          </w:p>
        </w:tc>
        <w:tc>
          <w:tcPr>
            <w:tcW w:w="1544" w:type="dxa"/>
          </w:tcPr>
          <w:p w:rsidR="00CC5DB6" w:rsidRPr="00C26A1B" w:rsidRDefault="00CC5DB6" w:rsidP="003A05EC">
            <w:pPr>
              <w:jc w:val="center"/>
              <w:rPr>
                <w:b/>
                <w:szCs w:val="24"/>
                <w:lang w:val="tr-TR"/>
              </w:rPr>
            </w:pPr>
            <w:r w:rsidRPr="00C26A1B">
              <w:rPr>
                <w:b/>
                <w:szCs w:val="24"/>
                <w:lang w:val="tr-TR"/>
              </w:rPr>
              <w:t>Alanı</w:t>
            </w:r>
          </w:p>
          <w:p w:rsidR="00CC5DB6" w:rsidRPr="00C26A1B" w:rsidRDefault="00CC5DB6" w:rsidP="003A05EC">
            <w:pPr>
              <w:jc w:val="center"/>
              <w:rPr>
                <w:b/>
                <w:szCs w:val="24"/>
                <w:lang w:val="tr-TR"/>
              </w:rPr>
            </w:pPr>
            <w:r w:rsidRPr="00C26A1B">
              <w:rPr>
                <w:b/>
                <w:szCs w:val="24"/>
                <w:lang w:val="tr-TR"/>
              </w:rPr>
              <w:t>(m2)</w:t>
            </w:r>
          </w:p>
        </w:tc>
        <w:tc>
          <w:tcPr>
            <w:tcW w:w="2298" w:type="dxa"/>
          </w:tcPr>
          <w:p w:rsidR="00CC5DB6" w:rsidRPr="00C26A1B" w:rsidRDefault="00CC5DB6" w:rsidP="003A05EC">
            <w:pPr>
              <w:jc w:val="center"/>
              <w:rPr>
                <w:b/>
                <w:szCs w:val="24"/>
                <w:lang w:val="tr-TR"/>
              </w:rPr>
            </w:pPr>
            <w:r w:rsidRPr="00C26A1B">
              <w:rPr>
                <w:b/>
                <w:szCs w:val="24"/>
                <w:lang w:val="tr-TR"/>
              </w:rPr>
              <w:t>Kullanan Sayısı (Kişi)</w:t>
            </w:r>
          </w:p>
        </w:tc>
      </w:tr>
      <w:tr w:rsidR="00CC5DB6" w:rsidRPr="00C26A1B" w:rsidTr="003A05EC">
        <w:trPr>
          <w:trHeight w:val="333"/>
        </w:trPr>
        <w:tc>
          <w:tcPr>
            <w:tcW w:w="3443" w:type="dxa"/>
          </w:tcPr>
          <w:p w:rsidR="00CC5DB6" w:rsidRPr="00C26A1B" w:rsidRDefault="00CC5DB6" w:rsidP="003A05EC">
            <w:pPr>
              <w:jc w:val="both"/>
              <w:rPr>
                <w:b/>
                <w:szCs w:val="24"/>
                <w:lang w:val="tr-TR"/>
              </w:rPr>
            </w:pPr>
            <w:r w:rsidRPr="00C26A1B">
              <w:rPr>
                <w:b/>
                <w:szCs w:val="24"/>
                <w:lang w:val="tr-TR"/>
              </w:rPr>
              <w:t>Çalışma Odası   (</w:t>
            </w:r>
            <w:r>
              <w:rPr>
                <w:b/>
                <w:szCs w:val="24"/>
                <w:lang w:val="tr-TR"/>
              </w:rPr>
              <w:t>Müdür</w:t>
            </w:r>
            <w:r w:rsidRPr="00C26A1B">
              <w:rPr>
                <w:b/>
                <w:szCs w:val="24"/>
                <w:lang w:val="tr-TR"/>
              </w:rPr>
              <w:t xml:space="preserve">)   </w:t>
            </w:r>
          </w:p>
        </w:tc>
        <w:tc>
          <w:tcPr>
            <w:tcW w:w="2245" w:type="dxa"/>
          </w:tcPr>
          <w:p w:rsidR="00CC5DB6" w:rsidRPr="008422D3" w:rsidRDefault="00CC5DB6" w:rsidP="003A05EC">
            <w:pPr>
              <w:jc w:val="both"/>
              <w:rPr>
                <w:szCs w:val="24"/>
                <w:lang w:val="tr-TR"/>
              </w:rPr>
            </w:pPr>
            <w:r w:rsidRPr="008422D3">
              <w:rPr>
                <w:szCs w:val="24"/>
                <w:lang w:val="tr-TR"/>
              </w:rPr>
              <w:t>1</w:t>
            </w:r>
          </w:p>
        </w:tc>
        <w:tc>
          <w:tcPr>
            <w:tcW w:w="1544" w:type="dxa"/>
          </w:tcPr>
          <w:p w:rsidR="00CC5DB6" w:rsidRPr="008422D3" w:rsidRDefault="00CC5DB6" w:rsidP="003A05EC">
            <w:pPr>
              <w:jc w:val="both"/>
              <w:rPr>
                <w:szCs w:val="24"/>
                <w:lang w:val="tr-TR"/>
              </w:rPr>
            </w:pPr>
            <w:r w:rsidRPr="008422D3">
              <w:rPr>
                <w:szCs w:val="24"/>
                <w:lang w:val="tr-TR"/>
              </w:rPr>
              <w:t>31</w:t>
            </w:r>
          </w:p>
        </w:tc>
        <w:tc>
          <w:tcPr>
            <w:tcW w:w="2298" w:type="dxa"/>
          </w:tcPr>
          <w:p w:rsidR="00CC5DB6" w:rsidRPr="008422D3" w:rsidRDefault="00CC5DB6" w:rsidP="003A05EC">
            <w:pPr>
              <w:jc w:val="both"/>
              <w:rPr>
                <w:szCs w:val="24"/>
                <w:lang w:val="tr-TR"/>
              </w:rPr>
            </w:pPr>
            <w:r w:rsidRPr="008422D3">
              <w:rPr>
                <w:szCs w:val="24"/>
                <w:lang w:val="tr-TR"/>
              </w:rPr>
              <w:t>1</w:t>
            </w:r>
          </w:p>
        </w:tc>
      </w:tr>
      <w:tr w:rsidR="00CC5DB6" w:rsidRPr="00C26A1B" w:rsidTr="003A05EC">
        <w:trPr>
          <w:trHeight w:val="333"/>
        </w:trPr>
        <w:tc>
          <w:tcPr>
            <w:tcW w:w="3443" w:type="dxa"/>
          </w:tcPr>
          <w:p w:rsidR="00CC5DB6" w:rsidRPr="00C26A1B" w:rsidRDefault="00CC5DB6" w:rsidP="003A05EC">
            <w:pPr>
              <w:jc w:val="both"/>
              <w:rPr>
                <w:b/>
                <w:szCs w:val="24"/>
                <w:lang w:val="tr-TR"/>
              </w:rPr>
            </w:pPr>
            <w:r>
              <w:rPr>
                <w:b/>
                <w:szCs w:val="24"/>
                <w:lang w:val="tr-TR"/>
              </w:rPr>
              <w:t>Çalışma Odası (Müdür Yard.)</w:t>
            </w:r>
          </w:p>
        </w:tc>
        <w:tc>
          <w:tcPr>
            <w:tcW w:w="2245" w:type="dxa"/>
          </w:tcPr>
          <w:p w:rsidR="00CC5DB6" w:rsidRPr="008422D3" w:rsidRDefault="00CC5DB6" w:rsidP="003A05EC">
            <w:pPr>
              <w:jc w:val="both"/>
              <w:rPr>
                <w:szCs w:val="24"/>
                <w:lang w:val="tr-TR"/>
              </w:rPr>
            </w:pPr>
            <w:r w:rsidRPr="008422D3">
              <w:rPr>
                <w:szCs w:val="24"/>
                <w:lang w:val="tr-TR"/>
              </w:rPr>
              <w:t>1</w:t>
            </w:r>
          </w:p>
        </w:tc>
        <w:tc>
          <w:tcPr>
            <w:tcW w:w="1544" w:type="dxa"/>
          </w:tcPr>
          <w:p w:rsidR="00CC5DB6" w:rsidRPr="008422D3" w:rsidRDefault="00CC5DB6" w:rsidP="003A05EC">
            <w:pPr>
              <w:jc w:val="both"/>
              <w:rPr>
                <w:szCs w:val="24"/>
                <w:lang w:val="tr-TR"/>
              </w:rPr>
            </w:pPr>
            <w:r>
              <w:rPr>
                <w:szCs w:val="24"/>
                <w:lang w:val="tr-TR"/>
              </w:rPr>
              <w:t>31</w:t>
            </w:r>
          </w:p>
        </w:tc>
        <w:tc>
          <w:tcPr>
            <w:tcW w:w="2298" w:type="dxa"/>
          </w:tcPr>
          <w:p w:rsidR="00CC5DB6" w:rsidRPr="008422D3" w:rsidRDefault="00CC5DB6" w:rsidP="003A05EC">
            <w:pPr>
              <w:jc w:val="both"/>
              <w:rPr>
                <w:szCs w:val="24"/>
                <w:lang w:val="tr-TR"/>
              </w:rPr>
            </w:pPr>
            <w:r w:rsidRPr="008422D3">
              <w:rPr>
                <w:szCs w:val="24"/>
                <w:lang w:val="tr-TR"/>
              </w:rPr>
              <w:t>1</w:t>
            </w:r>
          </w:p>
        </w:tc>
      </w:tr>
      <w:tr w:rsidR="00CC5DB6" w:rsidRPr="00C26A1B" w:rsidTr="003A05EC">
        <w:trPr>
          <w:trHeight w:val="333"/>
        </w:trPr>
        <w:tc>
          <w:tcPr>
            <w:tcW w:w="3443" w:type="dxa"/>
          </w:tcPr>
          <w:p w:rsidR="00CC5DB6" w:rsidRPr="00C26A1B" w:rsidRDefault="00CC5DB6" w:rsidP="003A05EC">
            <w:pPr>
              <w:jc w:val="both"/>
              <w:rPr>
                <w:b/>
                <w:szCs w:val="24"/>
                <w:lang w:val="tr-TR"/>
              </w:rPr>
            </w:pPr>
            <w:r w:rsidRPr="00C26A1B">
              <w:rPr>
                <w:b/>
                <w:szCs w:val="24"/>
                <w:lang w:val="tr-TR"/>
              </w:rPr>
              <w:t>Çalışma Odası</w:t>
            </w:r>
            <w:r>
              <w:rPr>
                <w:b/>
                <w:szCs w:val="24"/>
                <w:lang w:val="tr-TR"/>
              </w:rPr>
              <w:t xml:space="preserve"> (Müdür Yard.)</w:t>
            </w:r>
          </w:p>
        </w:tc>
        <w:tc>
          <w:tcPr>
            <w:tcW w:w="2245" w:type="dxa"/>
          </w:tcPr>
          <w:p w:rsidR="00CC5DB6" w:rsidRPr="008422D3" w:rsidRDefault="00CC5DB6" w:rsidP="003A05EC">
            <w:pPr>
              <w:jc w:val="both"/>
              <w:rPr>
                <w:szCs w:val="24"/>
                <w:lang w:val="tr-TR"/>
              </w:rPr>
            </w:pPr>
            <w:r>
              <w:rPr>
                <w:szCs w:val="24"/>
                <w:lang w:val="tr-TR"/>
              </w:rPr>
              <w:t>1</w:t>
            </w:r>
          </w:p>
        </w:tc>
        <w:tc>
          <w:tcPr>
            <w:tcW w:w="1544" w:type="dxa"/>
          </w:tcPr>
          <w:p w:rsidR="00CC5DB6" w:rsidRPr="008422D3" w:rsidRDefault="00CC5DB6" w:rsidP="003A05EC">
            <w:pPr>
              <w:jc w:val="both"/>
              <w:rPr>
                <w:szCs w:val="24"/>
                <w:lang w:val="tr-TR"/>
              </w:rPr>
            </w:pPr>
            <w:r>
              <w:rPr>
                <w:szCs w:val="24"/>
                <w:lang w:val="tr-TR"/>
              </w:rPr>
              <w:t>31</w:t>
            </w:r>
          </w:p>
        </w:tc>
        <w:tc>
          <w:tcPr>
            <w:tcW w:w="2298" w:type="dxa"/>
          </w:tcPr>
          <w:p w:rsidR="00CC5DB6" w:rsidRPr="008422D3" w:rsidRDefault="00CC5DB6" w:rsidP="003A05EC">
            <w:pPr>
              <w:jc w:val="both"/>
              <w:rPr>
                <w:szCs w:val="24"/>
                <w:lang w:val="tr-TR"/>
              </w:rPr>
            </w:pPr>
            <w:r>
              <w:rPr>
                <w:szCs w:val="24"/>
                <w:lang w:val="tr-TR"/>
              </w:rPr>
              <w:t>1</w:t>
            </w:r>
          </w:p>
        </w:tc>
      </w:tr>
      <w:tr w:rsidR="00CC5DB6" w:rsidRPr="00C26A1B" w:rsidTr="003A05EC">
        <w:trPr>
          <w:trHeight w:val="333"/>
        </w:trPr>
        <w:tc>
          <w:tcPr>
            <w:tcW w:w="3443" w:type="dxa"/>
          </w:tcPr>
          <w:p w:rsidR="00CC5DB6" w:rsidRPr="00C26A1B" w:rsidRDefault="00CC5DB6" w:rsidP="003A05EC">
            <w:pPr>
              <w:jc w:val="both"/>
              <w:rPr>
                <w:b/>
                <w:szCs w:val="24"/>
                <w:lang w:val="tr-TR"/>
              </w:rPr>
            </w:pPr>
            <w:r>
              <w:rPr>
                <w:b/>
                <w:szCs w:val="24"/>
                <w:lang w:val="tr-TR"/>
              </w:rPr>
              <w:t>Yüksekokul Sekreteri</w:t>
            </w:r>
          </w:p>
        </w:tc>
        <w:tc>
          <w:tcPr>
            <w:tcW w:w="2245" w:type="dxa"/>
          </w:tcPr>
          <w:p w:rsidR="00CC5DB6" w:rsidRDefault="00CC5DB6" w:rsidP="003A05EC">
            <w:pPr>
              <w:jc w:val="both"/>
              <w:rPr>
                <w:szCs w:val="24"/>
                <w:lang w:val="tr-TR"/>
              </w:rPr>
            </w:pPr>
            <w:r>
              <w:rPr>
                <w:szCs w:val="24"/>
                <w:lang w:val="tr-TR"/>
              </w:rPr>
              <w:t>1</w:t>
            </w:r>
          </w:p>
        </w:tc>
        <w:tc>
          <w:tcPr>
            <w:tcW w:w="1544" w:type="dxa"/>
          </w:tcPr>
          <w:p w:rsidR="00CC5DB6" w:rsidRDefault="00CC5DB6" w:rsidP="003A05EC">
            <w:pPr>
              <w:jc w:val="both"/>
              <w:rPr>
                <w:szCs w:val="24"/>
                <w:lang w:val="tr-TR"/>
              </w:rPr>
            </w:pPr>
            <w:r>
              <w:rPr>
                <w:szCs w:val="24"/>
                <w:lang w:val="tr-TR"/>
              </w:rPr>
              <w:t>23,76</w:t>
            </w:r>
          </w:p>
        </w:tc>
        <w:tc>
          <w:tcPr>
            <w:tcW w:w="2298" w:type="dxa"/>
          </w:tcPr>
          <w:p w:rsidR="00CC5DB6" w:rsidRDefault="00CC5DB6" w:rsidP="003A05EC">
            <w:pPr>
              <w:jc w:val="both"/>
              <w:rPr>
                <w:szCs w:val="24"/>
                <w:lang w:val="tr-TR"/>
              </w:rPr>
            </w:pPr>
            <w:r>
              <w:rPr>
                <w:szCs w:val="24"/>
                <w:lang w:val="tr-TR"/>
              </w:rPr>
              <w:t>1</w:t>
            </w:r>
          </w:p>
        </w:tc>
      </w:tr>
      <w:tr w:rsidR="00CC5DB6" w:rsidRPr="00C26A1B" w:rsidTr="003A05EC">
        <w:trPr>
          <w:trHeight w:val="333"/>
        </w:trPr>
        <w:tc>
          <w:tcPr>
            <w:tcW w:w="3443" w:type="dxa"/>
          </w:tcPr>
          <w:p w:rsidR="00CC5DB6" w:rsidRDefault="00CC5DB6" w:rsidP="003A05EC">
            <w:pPr>
              <w:jc w:val="both"/>
              <w:rPr>
                <w:b/>
                <w:szCs w:val="24"/>
                <w:lang w:val="tr-TR"/>
              </w:rPr>
            </w:pPr>
            <w:r>
              <w:rPr>
                <w:b/>
                <w:szCs w:val="24"/>
                <w:lang w:val="tr-TR"/>
              </w:rPr>
              <w:t>Memur</w:t>
            </w:r>
          </w:p>
        </w:tc>
        <w:tc>
          <w:tcPr>
            <w:tcW w:w="2245" w:type="dxa"/>
          </w:tcPr>
          <w:p w:rsidR="00CC5DB6" w:rsidRDefault="00CC5DB6" w:rsidP="003A05EC">
            <w:pPr>
              <w:jc w:val="both"/>
              <w:rPr>
                <w:szCs w:val="24"/>
                <w:lang w:val="tr-TR"/>
              </w:rPr>
            </w:pPr>
            <w:r>
              <w:rPr>
                <w:szCs w:val="24"/>
                <w:lang w:val="tr-TR"/>
              </w:rPr>
              <w:t>1</w:t>
            </w:r>
          </w:p>
        </w:tc>
        <w:tc>
          <w:tcPr>
            <w:tcW w:w="1544" w:type="dxa"/>
          </w:tcPr>
          <w:p w:rsidR="00CC5DB6" w:rsidRDefault="00CC5DB6" w:rsidP="003A05EC">
            <w:pPr>
              <w:jc w:val="both"/>
              <w:rPr>
                <w:szCs w:val="24"/>
                <w:lang w:val="tr-TR"/>
              </w:rPr>
            </w:pPr>
            <w:r>
              <w:rPr>
                <w:szCs w:val="24"/>
                <w:lang w:val="tr-TR"/>
              </w:rPr>
              <w:t>19</w:t>
            </w:r>
          </w:p>
        </w:tc>
        <w:tc>
          <w:tcPr>
            <w:tcW w:w="2298" w:type="dxa"/>
          </w:tcPr>
          <w:p w:rsidR="00CC5DB6" w:rsidRDefault="00CC5DB6" w:rsidP="003A05EC">
            <w:pPr>
              <w:jc w:val="both"/>
              <w:rPr>
                <w:szCs w:val="24"/>
                <w:lang w:val="tr-TR"/>
              </w:rPr>
            </w:pPr>
            <w:r>
              <w:rPr>
                <w:szCs w:val="24"/>
                <w:lang w:val="tr-TR"/>
              </w:rPr>
              <w:t>1</w:t>
            </w:r>
          </w:p>
        </w:tc>
      </w:tr>
      <w:tr w:rsidR="00CC5DB6" w:rsidRPr="00C26A1B" w:rsidTr="003A05EC">
        <w:trPr>
          <w:trHeight w:val="333"/>
        </w:trPr>
        <w:tc>
          <w:tcPr>
            <w:tcW w:w="3443" w:type="dxa"/>
          </w:tcPr>
          <w:p w:rsidR="00CC5DB6" w:rsidRDefault="00CC5DB6" w:rsidP="003A05EC">
            <w:pPr>
              <w:jc w:val="both"/>
              <w:rPr>
                <w:b/>
                <w:szCs w:val="24"/>
                <w:lang w:val="tr-TR"/>
              </w:rPr>
            </w:pPr>
            <w:r>
              <w:rPr>
                <w:b/>
                <w:szCs w:val="24"/>
                <w:lang w:val="tr-TR"/>
              </w:rPr>
              <w:t>Sürekli İşçi</w:t>
            </w:r>
          </w:p>
        </w:tc>
        <w:tc>
          <w:tcPr>
            <w:tcW w:w="2245" w:type="dxa"/>
          </w:tcPr>
          <w:p w:rsidR="00CC5DB6" w:rsidRDefault="00CC5DB6" w:rsidP="003A05EC">
            <w:pPr>
              <w:jc w:val="both"/>
              <w:rPr>
                <w:szCs w:val="24"/>
                <w:lang w:val="tr-TR"/>
              </w:rPr>
            </w:pPr>
            <w:r>
              <w:rPr>
                <w:szCs w:val="24"/>
                <w:lang w:val="tr-TR"/>
              </w:rPr>
              <w:t>1</w:t>
            </w:r>
          </w:p>
        </w:tc>
        <w:tc>
          <w:tcPr>
            <w:tcW w:w="1544" w:type="dxa"/>
          </w:tcPr>
          <w:p w:rsidR="00CC5DB6" w:rsidRDefault="00CC5DB6" w:rsidP="003A05EC">
            <w:pPr>
              <w:jc w:val="both"/>
              <w:rPr>
                <w:szCs w:val="24"/>
                <w:lang w:val="tr-TR"/>
              </w:rPr>
            </w:pPr>
            <w:r>
              <w:rPr>
                <w:szCs w:val="24"/>
                <w:lang w:val="tr-TR"/>
              </w:rPr>
              <w:t>19</w:t>
            </w:r>
          </w:p>
        </w:tc>
        <w:tc>
          <w:tcPr>
            <w:tcW w:w="2298" w:type="dxa"/>
          </w:tcPr>
          <w:p w:rsidR="00CC5DB6" w:rsidRDefault="00CC5DB6" w:rsidP="003A05EC">
            <w:pPr>
              <w:jc w:val="both"/>
              <w:rPr>
                <w:szCs w:val="24"/>
                <w:lang w:val="tr-TR"/>
              </w:rPr>
            </w:pPr>
            <w:r>
              <w:rPr>
                <w:szCs w:val="24"/>
                <w:lang w:val="tr-TR"/>
              </w:rPr>
              <w:t>1</w:t>
            </w:r>
          </w:p>
        </w:tc>
      </w:tr>
      <w:tr w:rsidR="00CC5DB6" w:rsidRPr="00C26A1B" w:rsidTr="003A05EC">
        <w:trPr>
          <w:trHeight w:val="1121"/>
        </w:trPr>
        <w:tc>
          <w:tcPr>
            <w:tcW w:w="3443" w:type="dxa"/>
          </w:tcPr>
          <w:p w:rsidR="00CC5DB6" w:rsidRPr="00C26A1B" w:rsidRDefault="00CC5DB6" w:rsidP="003A05EC">
            <w:pPr>
              <w:jc w:val="both"/>
              <w:rPr>
                <w:b/>
                <w:szCs w:val="24"/>
                <w:lang w:val="tr-TR"/>
              </w:rPr>
            </w:pPr>
            <w:r w:rsidRPr="00C26A1B">
              <w:rPr>
                <w:b/>
                <w:szCs w:val="24"/>
                <w:lang w:val="tr-TR"/>
              </w:rPr>
              <w:t>Toplam</w:t>
            </w:r>
          </w:p>
        </w:tc>
        <w:tc>
          <w:tcPr>
            <w:tcW w:w="2245" w:type="dxa"/>
          </w:tcPr>
          <w:p w:rsidR="00CC5DB6" w:rsidRPr="008422D3" w:rsidRDefault="00CC5DB6" w:rsidP="003A05EC">
            <w:pPr>
              <w:jc w:val="both"/>
              <w:rPr>
                <w:szCs w:val="24"/>
                <w:lang w:val="tr-TR"/>
              </w:rPr>
            </w:pPr>
            <w:r>
              <w:rPr>
                <w:szCs w:val="24"/>
                <w:lang w:val="tr-TR"/>
              </w:rPr>
              <w:t>5</w:t>
            </w:r>
          </w:p>
        </w:tc>
        <w:tc>
          <w:tcPr>
            <w:tcW w:w="1544" w:type="dxa"/>
          </w:tcPr>
          <w:p w:rsidR="00CC5DB6" w:rsidRPr="008422D3" w:rsidRDefault="00CC5DB6" w:rsidP="003A05EC">
            <w:pPr>
              <w:jc w:val="both"/>
              <w:rPr>
                <w:szCs w:val="24"/>
                <w:lang w:val="tr-TR"/>
              </w:rPr>
            </w:pPr>
            <w:r>
              <w:rPr>
                <w:szCs w:val="24"/>
                <w:lang w:val="tr-TR"/>
              </w:rPr>
              <w:t>154,76</w:t>
            </w:r>
          </w:p>
        </w:tc>
        <w:tc>
          <w:tcPr>
            <w:tcW w:w="2298" w:type="dxa"/>
          </w:tcPr>
          <w:p w:rsidR="00CC5DB6" w:rsidRPr="008422D3" w:rsidRDefault="00CC5DB6" w:rsidP="003A05EC">
            <w:pPr>
              <w:jc w:val="both"/>
              <w:rPr>
                <w:szCs w:val="24"/>
                <w:lang w:val="tr-TR"/>
              </w:rPr>
            </w:pPr>
            <w:r>
              <w:rPr>
                <w:szCs w:val="24"/>
                <w:lang w:val="tr-TR"/>
              </w:rPr>
              <w:t>1</w:t>
            </w:r>
          </w:p>
        </w:tc>
      </w:tr>
    </w:tbl>
    <w:p w:rsidR="00CC5DB6" w:rsidRDefault="00CC5DB6" w:rsidP="00CC5DB6">
      <w:pPr>
        <w:jc w:val="both"/>
        <w:rPr>
          <w:szCs w:val="24"/>
          <w:lang w:val="tr-TR"/>
        </w:rPr>
      </w:pPr>
      <w:r>
        <w:rPr>
          <w:szCs w:val="24"/>
          <w:lang w:val="tr-TR"/>
        </w:rPr>
        <w:t>(Müh. Mim. Fak.</w:t>
      </w:r>
      <w:r w:rsidRPr="00D72EB2">
        <w:rPr>
          <w:szCs w:val="24"/>
          <w:lang w:val="tr-TR"/>
        </w:rPr>
        <w:t xml:space="preserve"> Binası)</w:t>
      </w:r>
    </w:p>
    <w:p w:rsidR="00CC5DB6" w:rsidRDefault="00CC5DB6" w:rsidP="00CC5DB6">
      <w:pPr>
        <w:spacing w:line="360" w:lineRule="auto"/>
        <w:ind w:firstLine="708"/>
        <w:jc w:val="both"/>
        <w:rPr>
          <w:lang w:val="tr-TR"/>
        </w:rPr>
      </w:pPr>
    </w:p>
    <w:p w:rsidR="00CC5DB6" w:rsidRDefault="00CC5DB6" w:rsidP="00CC5DB6">
      <w:pPr>
        <w:spacing w:line="360" w:lineRule="auto"/>
        <w:ind w:firstLine="708"/>
        <w:jc w:val="both"/>
        <w:rPr>
          <w:lang w:val="tr-TR"/>
        </w:rPr>
      </w:pPr>
    </w:p>
    <w:p w:rsidR="00CC5DB6" w:rsidRDefault="00CC5DB6" w:rsidP="00CC5DB6">
      <w:pPr>
        <w:spacing w:line="360" w:lineRule="auto"/>
        <w:ind w:firstLine="708"/>
        <w:jc w:val="both"/>
        <w:rPr>
          <w:lang w:val="tr-TR"/>
        </w:rPr>
      </w:pPr>
    </w:p>
    <w:p w:rsidR="00CC5DB6" w:rsidRDefault="00CC5DB6" w:rsidP="00CC5DB6">
      <w:pPr>
        <w:spacing w:line="360" w:lineRule="auto"/>
        <w:ind w:firstLine="708"/>
        <w:jc w:val="both"/>
        <w:rPr>
          <w:lang w:val="tr-TR"/>
        </w:rPr>
      </w:pPr>
    </w:p>
    <w:p w:rsidR="00CC5DB6" w:rsidRDefault="00CC5DB6" w:rsidP="00CC5DB6">
      <w:pPr>
        <w:spacing w:line="360" w:lineRule="auto"/>
        <w:ind w:firstLine="708"/>
        <w:jc w:val="both"/>
        <w:rPr>
          <w:lang w:val="tr-TR"/>
        </w:rPr>
      </w:pPr>
    </w:p>
    <w:p w:rsidR="00CC5DB6" w:rsidRDefault="00CC5DB6" w:rsidP="00CC5DB6">
      <w:pPr>
        <w:spacing w:line="360" w:lineRule="auto"/>
        <w:ind w:firstLine="708"/>
        <w:jc w:val="both"/>
        <w:rPr>
          <w:lang w:val="tr-TR"/>
        </w:rPr>
      </w:pPr>
    </w:p>
    <w:p w:rsidR="00CC5DB6" w:rsidRPr="00C26A1B" w:rsidRDefault="00CC5DB6" w:rsidP="00CC5DB6">
      <w:pPr>
        <w:spacing w:line="360" w:lineRule="auto"/>
        <w:ind w:firstLine="708"/>
        <w:jc w:val="both"/>
        <w:rPr>
          <w:lang w:val="tr-TR"/>
        </w:rPr>
      </w:pPr>
    </w:p>
    <w:p w:rsidR="00CC5DB6" w:rsidRDefault="00CC5DB6" w:rsidP="00CC5DB6">
      <w:pPr>
        <w:pStyle w:val="Balk2"/>
        <w:rPr>
          <w:color w:val="FF0000"/>
          <w:lang w:val="tr-TR"/>
        </w:rPr>
      </w:pPr>
      <w:bookmarkStart w:id="13" w:name="_Toc534968557"/>
      <w:r>
        <w:rPr>
          <w:lang w:val="tr-TR"/>
        </w:rPr>
        <w:t>2.2</w:t>
      </w:r>
      <w:r w:rsidRPr="00D7759D">
        <w:rPr>
          <w:color w:val="FF0000"/>
          <w:lang w:val="tr-TR"/>
        </w:rPr>
        <w:t>. Örgüt Yapısı</w:t>
      </w:r>
      <w:bookmarkEnd w:id="13"/>
    </w:p>
    <w:p w:rsidR="00CC5DB6" w:rsidRPr="00DE76CA" w:rsidRDefault="00CC5DB6" w:rsidP="00CC5DB6">
      <w:pPr>
        <w:rPr>
          <w:lang w:val="tr-TR"/>
        </w:rPr>
      </w:pPr>
    </w:p>
    <w:p w:rsidR="00CC5DB6" w:rsidRDefault="00CC5DB6" w:rsidP="00CC5DB6">
      <w:pPr>
        <w:pStyle w:val="Balk2"/>
        <w:rPr>
          <w:b w:val="0"/>
          <w:i w:val="0"/>
          <w:lang w:val="tr-TR"/>
        </w:rPr>
      </w:pPr>
      <w:r>
        <w:rPr>
          <w:b w:val="0"/>
          <w:noProof/>
          <w:color w:val="FF0000"/>
          <w:szCs w:val="24"/>
          <w:lang w:val="tr-TR" w:eastAsia="tr-TR"/>
        </w:rPr>
        <w:drawing>
          <wp:inline distT="0" distB="0" distL="0" distR="0" wp14:anchorId="6EBA218E" wp14:editId="75A63D4B">
            <wp:extent cx="5572760" cy="2781300"/>
            <wp:effectExtent l="95250" t="0" r="142240" b="5715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C5DB6" w:rsidRDefault="00CC5DB6" w:rsidP="00CC5DB6">
      <w:pPr>
        <w:jc w:val="both"/>
        <w:rPr>
          <w:b/>
          <w:lang w:val="tr-TR"/>
        </w:rPr>
      </w:pPr>
    </w:p>
    <w:p w:rsidR="00CC5DB6" w:rsidRPr="00C26A1B" w:rsidRDefault="00CC5DB6" w:rsidP="00CC5DB6">
      <w:pPr>
        <w:jc w:val="both"/>
        <w:rPr>
          <w:b/>
          <w:szCs w:val="24"/>
          <w:lang w:val="tr-TR"/>
        </w:rPr>
      </w:pPr>
    </w:p>
    <w:p w:rsidR="00CC5DB6" w:rsidRPr="008422D3" w:rsidRDefault="00CC5DB6" w:rsidP="00CC5DB6">
      <w:pPr>
        <w:pStyle w:val="Balk2"/>
        <w:rPr>
          <w:lang w:val="tr-TR"/>
        </w:rPr>
      </w:pPr>
      <w:bookmarkStart w:id="14" w:name="_Toc534968558"/>
      <w:r>
        <w:rPr>
          <w:lang w:val="tr-TR"/>
        </w:rPr>
        <w:t>2.3.</w:t>
      </w:r>
      <w:r w:rsidRPr="008422D3">
        <w:rPr>
          <w:lang w:val="tr-TR"/>
        </w:rPr>
        <w:t>Bilgi ve Teknolojik Kaynaklar</w:t>
      </w:r>
      <w:bookmarkEnd w:id="14"/>
    </w:p>
    <w:p w:rsidR="00CC5DB6" w:rsidRPr="00C26A1B" w:rsidRDefault="00CC5DB6" w:rsidP="00CC5DB6">
      <w:pPr>
        <w:ind w:left="708" w:firstLine="708"/>
        <w:jc w:val="both"/>
        <w:rPr>
          <w:szCs w:val="24"/>
          <w:lang w:val="tr-TR"/>
        </w:rPr>
      </w:pPr>
    </w:p>
    <w:tbl>
      <w:tblPr>
        <w:tblW w:w="52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4"/>
        <w:gridCol w:w="1143"/>
        <w:gridCol w:w="742"/>
        <w:gridCol w:w="1162"/>
        <w:gridCol w:w="1037"/>
        <w:gridCol w:w="1164"/>
        <w:gridCol w:w="906"/>
        <w:gridCol w:w="645"/>
        <w:gridCol w:w="873"/>
        <w:gridCol w:w="791"/>
      </w:tblGrid>
      <w:tr w:rsidR="00CC5DB6" w:rsidRPr="00C26A1B" w:rsidTr="003A05EC">
        <w:tc>
          <w:tcPr>
            <w:tcW w:w="658" w:type="pct"/>
            <w:tcBorders>
              <w:top w:val="single" w:sz="4" w:space="0" w:color="000000"/>
              <w:left w:val="single" w:sz="4" w:space="0" w:color="000000"/>
              <w:bottom w:val="single" w:sz="4" w:space="0" w:color="000000"/>
              <w:right w:val="single" w:sz="4" w:space="0" w:color="000000"/>
            </w:tcBorders>
          </w:tcPr>
          <w:p w:rsidR="00CC5DB6" w:rsidRPr="00D7759D" w:rsidRDefault="00CC5DB6" w:rsidP="003A05EC">
            <w:pPr>
              <w:pStyle w:val="gvdemetni21"/>
              <w:tabs>
                <w:tab w:val="left" w:pos="708"/>
              </w:tabs>
              <w:jc w:val="center"/>
              <w:rPr>
                <w:b/>
                <w:bCs/>
                <w:sz w:val="22"/>
                <w:szCs w:val="22"/>
              </w:rPr>
            </w:pPr>
            <w:r w:rsidRPr="00D7759D">
              <w:rPr>
                <w:b/>
                <w:bCs/>
                <w:sz w:val="22"/>
                <w:szCs w:val="22"/>
              </w:rPr>
              <w:t>Kaynaklar</w:t>
            </w:r>
          </w:p>
        </w:tc>
        <w:tc>
          <w:tcPr>
            <w:tcW w:w="586" w:type="pct"/>
            <w:tcBorders>
              <w:top w:val="single" w:sz="4" w:space="0" w:color="000000"/>
              <w:left w:val="single" w:sz="4" w:space="0" w:color="000000"/>
              <w:bottom w:val="single" w:sz="4" w:space="0" w:color="000000"/>
              <w:right w:val="single" w:sz="4" w:space="0" w:color="000000"/>
            </w:tcBorders>
            <w:vAlign w:val="center"/>
          </w:tcPr>
          <w:p w:rsidR="00CC5DB6" w:rsidRPr="00C26A1B" w:rsidRDefault="00CC5DB6" w:rsidP="003A05EC">
            <w:pPr>
              <w:pStyle w:val="gvdemetni21"/>
              <w:tabs>
                <w:tab w:val="left" w:pos="708"/>
              </w:tabs>
              <w:jc w:val="center"/>
              <w:rPr>
                <w:b/>
                <w:bCs/>
                <w:sz w:val="16"/>
                <w:szCs w:val="16"/>
              </w:rPr>
            </w:pPr>
            <w:r w:rsidRPr="00C26A1B">
              <w:rPr>
                <w:b/>
                <w:bCs/>
                <w:sz w:val="16"/>
                <w:szCs w:val="16"/>
              </w:rPr>
              <w:t>Dizüstü Bilgisayar Sayısı</w:t>
            </w:r>
          </w:p>
        </w:tc>
        <w:tc>
          <w:tcPr>
            <w:tcW w:w="380" w:type="pct"/>
            <w:tcBorders>
              <w:top w:val="single" w:sz="4" w:space="0" w:color="000000"/>
              <w:left w:val="single" w:sz="4" w:space="0" w:color="000000"/>
              <w:bottom w:val="single" w:sz="4" w:space="0" w:color="000000"/>
              <w:right w:val="single" w:sz="4" w:space="0" w:color="000000"/>
            </w:tcBorders>
          </w:tcPr>
          <w:p w:rsidR="00CC5DB6" w:rsidRPr="00C26A1B" w:rsidRDefault="00CC5DB6" w:rsidP="003A05EC">
            <w:pPr>
              <w:pStyle w:val="gvdemetni21"/>
              <w:tabs>
                <w:tab w:val="left" w:pos="708"/>
              </w:tabs>
              <w:jc w:val="center"/>
              <w:rPr>
                <w:b/>
                <w:bCs/>
                <w:sz w:val="16"/>
                <w:szCs w:val="16"/>
              </w:rPr>
            </w:pPr>
            <w:r>
              <w:rPr>
                <w:b/>
                <w:bCs/>
                <w:sz w:val="16"/>
                <w:szCs w:val="16"/>
              </w:rPr>
              <w:t>Tablet</w:t>
            </w:r>
          </w:p>
        </w:tc>
        <w:tc>
          <w:tcPr>
            <w:tcW w:w="596" w:type="pct"/>
            <w:tcBorders>
              <w:top w:val="single" w:sz="4" w:space="0" w:color="000000"/>
              <w:left w:val="single" w:sz="4" w:space="0" w:color="000000"/>
              <w:bottom w:val="single" w:sz="4" w:space="0" w:color="000000"/>
              <w:right w:val="single" w:sz="4" w:space="0" w:color="000000"/>
            </w:tcBorders>
            <w:vAlign w:val="center"/>
          </w:tcPr>
          <w:p w:rsidR="00CC5DB6" w:rsidRPr="00C26A1B" w:rsidRDefault="00CC5DB6" w:rsidP="003A05EC">
            <w:pPr>
              <w:pStyle w:val="gvdemetni21"/>
              <w:tabs>
                <w:tab w:val="left" w:pos="708"/>
              </w:tabs>
              <w:jc w:val="center"/>
              <w:rPr>
                <w:b/>
                <w:bCs/>
                <w:sz w:val="16"/>
                <w:szCs w:val="16"/>
              </w:rPr>
            </w:pPr>
            <w:r w:rsidRPr="00C26A1B">
              <w:rPr>
                <w:b/>
                <w:bCs/>
                <w:sz w:val="16"/>
                <w:szCs w:val="16"/>
              </w:rPr>
              <w:t>Masaüstü Bilgisayar Sayısı</w:t>
            </w:r>
          </w:p>
        </w:tc>
        <w:tc>
          <w:tcPr>
            <w:tcW w:w="532" w:type="pct"/>
            <w:tcBorders>
              <w:top w:val="single" w:sz="4" w:space="0" w:color="000000"/>
              <w:left w:val="single" w:sz="4" w:space="0" w:color="000000"/>
              <w:bottom w:val="single" w:sz="4" w:space="0" w:color="000000"/>
              <w:right w:val="single" w:sz="4" w:space="0" w:color="000000"/>
            </w:tcBorders>
            <w:vAlign w:val="center"/>
          </w:tcPr>
          <w:p w:rsidR="00CC5DB6" w:rsidRPr="00C26A1B" w:rsidRDefault="00CC5DB6" w:rsidP="003A05EC">
            <w:pPr>
              <w:pStyle w:val="gvdemetni21"/>
              <w:tabs>
                <w:tab w:val="left" w:pos="708"/>
              </w:tabs>
              <w:jc w:val="center"/>
              <w:rPr>
                <w:b/>
                <w:bCs/>
                <w:sz w:val="16"/>
                <w:szCs w:val="16"/>
              </w:rPr>
            </w:pPr>
            <w:r w:rsidRPr="00C26A1B">
              <w:rPr>
                <w:b/>
                <w:bCs/>
                <w:sz w:val="16"/>
                <w:szCs w:val="16"/>
              </w:rPr>
              <w:t>Projeksiyon Sayısı</w:t>
            </w:r>
          </w:p>
        </w:tc>
        <w:tc>
          <w:tcPr>
            <w:tcW w:w="597" w:type="pct"/>
            <w:tcBorders>
              <w:top w:val="single" w:sz="4" w:space="0" w:color="000000"/>
              <w:left w:val="single" w:sz="4" w:space="0" w:color="000000"/>
              <w:bottom w:val="single" w:sz="4" w:space="0" w:color="000000"/>
              <w:right w:val="single" w:sz="4" w:space="0" w:color="000000"/>
            </w:tcBorders>
            <w:vAlign w:val="center"/>
          </w:tcPr>
          <w:p w:rsidR="00CC5DB6" w:rsidRPr="00C26A1B" w:rsidRDefault="00CC5DB6" w:rsidP="003A05EC">
            <w:pPr>
              <w:pStyle w:val="gvdemetni21"/>
              <w:tabs>
                <w:tab w:val="left" w:pos="708"/>
              </w:tabs>
              <w:jc w:val="center"/>
              <w:rPr>
                <w:b/>
                <w:bCs/>
                <w:sz w:val="16"/>
                <w:szCs w:val="16"/>
              </w:rPr>
            </w:pPr>
            <w:r>
              <w:rPr>
                <w:b/>
                <w:bCs/>
                <w:sz w:val="16"/>
                <w:szCs w:val="16"/>
              </w:rPr>
              <w:t>Çok fonksiyonlu yazıcı (tarayıcı)</w:t>
            </w:r>
          </w:p>
        </w:tc>
        <w:tc>
          <w:tcPr>
            <w:tcW w:w="465" w:type="pct"/>
            <w:tcBorders>
              <w:top w:val="single" w:sz="4" w:space="0" w:color="000000"/>
              <w:left w:val="single" w:sz="4" w:space="0" w:color="000000"/>
              <w:bottom w:val="single" w:sz="4" w:space="0" w:color="000000"/>
              <w:right w:val="single" w:sz="4" w:space="0" w:color="000000"/>
            </w:tcBorders>
            <w:vAlign w:val="center"/>
          </w:tcPr>
          <w:p w:rsidR="00CC5DB6" w:rsidRPr="00C26A1B" w:rsidRDefault="00CC5DB6" w:rsidP="003A05EC">
            <w:pPr>
              <w:pStyle w:val="gvdemetni21"/>
              <w:tabs>
                <w:tab w:val="left" w:pos="708"/>
              </w:tabs>
              <w:jc w:val="center"/>
              <w:rPr>
                <w:b/>
                <w:bCs/>
                <w:sz w:val="16"/>
                <w:szCs w:val="16"/>
              </w:rPr>
            </w:pPr>
            <w:r w:rsidRPr="00C26A1B">
              <w:rPr>
                <w:b/>
                <w:bCs/>
                <w:sz w:val="16"/>
                <w:szCs w:val="16"/>
              </w:rPr>
              <w:t>Fotokopi</w:t>
            </w:r>
          </w:p>
        </w:tc>
        <w:tc>
          <w:tcPr>
            <w:tcW w:w="331" w:type="pct"/>
            <w:tcBorders>
              <w:top w:val="single" w:sz="4" w:space="0" w:color="000000"/>
              <w:left w:val="single" w:sz="4" w:space="0" w:color="000000"/>
              <w:bottom w:val="single" w:sz="4" w:space="0" w:color="000000"/>
              <w:right w:val="single" w:sz="4" w:space="0" w:color="000000"/>
            </w:tcBorders>
            <w:vAlign w:val="center"/>
          </w:tcPr>
          <w:p w:rsidR="00CC5DB6" w:rsidRPr="00C26A1B" w:rsidRDefault="00CC5DB6" w:rsidP="003A05EC">
            <w:pPr>
              <w:pStyle w:val="gvdemetni21"/>
              <w:tabs>
                <w:tab w:val="left" w:pos="708"/>
              </w:tabs>
              <w:jc w:val="center"/>
              <w:rPr>
                <w:b/>
                <w:bCs/>
                <w:sz w:val="16"/>
                <w:szCs w:val="16"/>
              </w:rPr>
            </w:pPr>
            <w:r w:rsidRPr="00C26A1B">
              <w:rPr>
                <w:b/>
                <w:bCs/>
                <w:sz w:val="16"/>
                <w:szCs w:val="16"/>
              </w:rPr>
              <w:t>Yazıcı</w:t>
            </w:r>
          </w:p>
        </w:tc>
        <w:tc>
          <w:tcPr>
            <w:tcW w:w="448" w:type="pct"/>
            <w:tcBorders>
              <w:top w:val="single" w:sz="4" w:space="0" w:color="auto"/>
              <w:bottom w:val="single" w:sz="4" w:space="0" w:color="auto"/>
              <w:right w:val="single" w:sz="4" w:space="0" w:color="auto"/>
            </w:tcBorders>
            <w:shd w:val="clear" w:color="auto" w:fill="auto"/>
            <w:vAlign w:val="center"/>
          </w:tcPr>
          <w:p w:rsidR="00CC5DB6" w:rsidRPr="00C00E2B" w:rsidRDefault="00CC5DB6" w:rsidP="003A05EC">
            <w:pPr>
              <w:jc w:val="center"/>
              <w:rPr>
                <w:b/>
                <w:sz w:val="16"/>
                <w:szCs w:val="16"/>
                <w:lang w:val="tr-TR" w:eastAsia="tr-TR"/>
              </w:rPr>
            </w:pPr>
            <w:r w:rsidRPr="00C00E2B">
              <w:rPr>
                <w:b/>
                <w:sz w:val="16"/>
                <w:szCs w:val="16"/>
                <w:lang w:val="tr-TR" w:eastAsia="tr-TR"/>
              </w:rPr>
              <w:t>Optik Okuyucu</w:t>
            </w:r>
          </w:p>
        </w:tc>
        <w:tc>
          <w:tcPr>
            <w:tcW w:w="406" w:type="pct"/>
            <w:tcBorders>
              <w:top w:val="single" w:sz="4" w:space="0" w:color="auto"/>
              <w:bottom w:val="single" w:sz="4" w:space="0" w:color="auto"/>
              <w:right w:val="single" w:sz="4" w:space="0" w:color="auto"/>
            </w:tcBorders>
          </w:tcPr>
          <w:p w:rsidR="00CC5DB6" w:rsidRPr="00C00E2B" w:rsidRDefault="00CC5DB6" w:rsidP="003A05EC">
            <w:pPr>
              <w:jc w:val="center"/>
              <w:rPr>
                <w:b/>
                <w:sz w:val="16"/>
                <w:szCs w:val="16"/>
                <w:lang w:val="tr-TR" w:eastAsia="tr-TR"/>
              </w:rPr>
            </w:pPr>
            <w:r w:rsidRPr="00C00E2B">
              <w:rPr>
                <w:b/>
                <w:sz w:val="16"/>
                <w:szCs w:val="16"/>
                <w:lang w:val="tr-TR" w:eastAsia="tr-TR"/>
              </w:rPr>
              <w:t>Telefon</w:t>
            </w:r>
          </w:p>
        </w:tc>
      </w:tr>
      <w:tr w:rsidR="00CC5DB6" w:rsidRPr="00C26A1B" w:rsidTr="003A05EC">
        <w:trPr>
          <w:trHeight w:val="306"/>
        </w:trPr>
        <w:tc>
          <w:tcPr>
            <w:tcW w:w="658" w:type="pct"/>
            <w:tcBorders>
              <w:top w:val="single" w:sz="4" w:space="0" w:color="000000"/>
              <w:left w:val="single" w:sz="4" w:space="0" w:color="000000"/>
              <w:bottom w:val="single" w:sz="4" w:space="0" w:color="000000"/>
              <w:right w:val="single" w:sz="4" w:space="0" w:color="000000"/>
            </w:tcBorders>
          </w:tcPr>
          <w:p w:rsidR="00CC5DB6" w:rsidRPr="00C26A1B" w:rsidRDefault="00CC5DB6" w:rsidP="003A05EC">
            <w:pPr>
              <w:pStyle w:val="gvdemetni21"/>
              <w:tabs>
                <w:tab w:val="left" w:pos="708"/>
              </w:tabs>
              <w:jc w:val="center"/>
              <w:rPr>
                <w:bCs/>
                <w:sz w:val="20"/>
                <w:szCs w:val="20"/>
              </w:rPr>
            </w:pPr>
            <w:r>
              <w:rPr>
                <w:bCs/>
                <w:sz w:val="20"/>
                <w:szCs w:val="20"/>
              </w:rPr>
              <w:t>YADYO</w:t>
            </w:r>
          </w:p>
        </w:tc>
        <w:tc>
          <w:tcPr>
            <w:tcW w:w="586" w:type="pct"/>
            <w:tcBorders>
              <w:top w:val="single" w:sz="4" w:space="0" w:color="000000"/>
              <w:left w:val="single" w:sz="4" w:space="0" w:color="000000"/>
              <w:bottom w:val="single" w:sz="4" w:space="0" w:color="000000"/>
              <w:right w:val="single" w:sz="4" w:space="0" w:color="000000"/>
            </w:tcBorders>
          </w:tcPr>
          <w:p w:rsidR="00CC5DB6" w:rsidRPr="00C26A1B" w:rsidRDefault="003A05EC" w:rsidP="003A05EC">
            <w:pPr>
              <w:pStyle w:val="gvdemetni21"/>
              <w:tabs>
                <w:tab w:val="left" w:pos="708"/>
              </w:tabs>
              <w:jc w:val="center"/>
            </w:pPr>
            <w:r>
              <w:t>7</w:t>
            </w:r>
          </w:p>
        </w:tc>
        <w:tc>
          <w:tcPr>
            <w:tcW w:w="380" w:type="pct"/>
            <w:tcBorders>
              <w:top w:val="single" w:sz="4" w:space="0" w:color="000000"/>
              <w:left w:val="single" w:sz="4" w:space="0" w:color="000000"/>
              <w:bottom w:val="single" w:sz="4" w:space="0" w:color="000000"/>
              <w:right w:val="single" w:sz="4" w:space="0" w:color="000000"/>
            </w:tcBorders>
          </w:tcPr>
          <w:p w:rsidR="00CC5DB6" w:rsidRDefault="00CC5DB6" w:rsidP="003A05EC">
            <w:pPr>
              <w:pStyle w:val="gvdemetni21"/>
              <w:tabs>
                <w:tab w:val="left" w:pos="708"/>
              </w:tabs>
              <w:jc w:val="center"/>
            </w:pPr>
            <w:r>
              <w:t>1</w:t>
            </w:r>
          </w:p>
        </w:tc>
        <w:tc>
          <w:tcPr>
            <w:tcW w:w="596" w:type="pct"/>
            <w:tcBorders>
              <w:top w:val="single" w:sz="4" w:space="0" w:color="000000"/>
              <w:left w:val="single" w:sz="4" w:space="0" w:color="000000"/>
              <w:bottom w:val="single" w:sz="4" w:space="0" w:color="000000"/>
              <w:right w:val="single" w:sz="4" w:space="0" w:color="000000"/>
            </w:tcBorders>
          </w:tcPr>
          <w:p w:rsidR="00CC5DB6" w:rsidRPr="00C26A1B" w:rsidRDefault="00CC5DB6" w:rsidP="003A05EC">
            <w:pPr>
              <w:pStyle w:val="gvdemetni21"/>
              <w:tabs>
                <w:tab w:val="left" w:pos="708"/>
              </w:tabs>
              <w:jc w:val="center"/>
            </w:pPr>
            <w:r>
              <w:t>13</w:t>
            </w:r>
          </w:p>
        </w:tc>
        <w:tc>
          <w:tcPr>
            <w:tcW w:w="532" w:type="pct"/>
            <w:tcBorders>
              <w:top w:val="single" w:sz="4" w:space="0" w:color="000000"/>
              <w:left w:val="single" w:sz="4" w:space="0" w:color="000000"/>
              <w:bottom w:val="single" w:sz="4" w:space="0" w:color="000000"/>
              <w:right w:val="single" w:sz="4" w:space="0" w:color="000000"/>
            </w:tcBorders>
          </w:tcPr>
          <w:p w:rsidR="00CC5DB6" w:rsidRPr="00C26A1B" w:rsidRDefault="00CC5DB6" w:rsidP="003A05EC">
            <w:pPr>
              <w:pStyle w:val="gvdemetni21"/>
              <w:tabs>
                <w:tab w:val="left" w:pos="708"/>
              </w:tabs>
              <w:jc w:val="center"/>
            </w:pPr>
            <w:r>
              <w:t>1</w:t>
            </w:r>
          </w:p>
        </w:tc>
        <w:tc>
          <w:tcPr>
            <w:tcW w:w="597" w:type="pct"/>
            <w:tcBorders>
              <w:top w:val="single" w:sz="4" w:space="0" w:color="000000"/>
              <w:left w:val="single" w:sz="4" w:space="0" w:color="000000"/>
              <w:bottom w:val="single" w:sz="4" w:space="0" w:color="000000"/>
              <w:right w:val="single" w:sz="4" w:space="0" w:color="000000"/>
            </w:tcBorders>
          </w:tcPr>
          <w:p w:rsidR="00CC5DB6" w:rsidRPr="00C26A1B" w:rsidRDefault="003A05EC" w:rsidP="003A05EC">
            <w:pPr>
              <w:pStyle w:val="gvdemetni21"/>
              <w:tabs>
                <w:tab w:val="left" w:pos="708"/>
              </w:tabs>
              <w:jc w:val="center"/>
            </w:pPr>
            <w:r>
              <w:t>2</w:t>
            </w:r>
          </w:p>
        </w:tc>
        <w:tc>
          <w:tcPr>
            <w:tcW w:w="465" w:type="pct"/>
            <w:tcBorders>
              <w:top w:val="single" w:sz="4" w:space="0" w:color="000000"/>
              <w:left w:val="single" w:sz="4" w:space="0" w:color="000000"/>
              <w:bottom w:val="single" w:sz="4" w:space="0" w:color="000000"/>
              <w:right w:val="single" w:sz="4" w:space="0" w:color="000000"/>
            </w:tcBorders>
          </w:tcPr>
          <w:p w:rsidR="00CC5DB6" w:rsidRPr="00C26A1B" w:rsidRDefault="00CC5DB6" w:rsidP="003A05EC">
            <w:pPr>
              <w:pStyle w:val="gvdemetni21"/>
              <w:tabs>
                <w:tab w:val="left" w:pos="708"/>
              </w:tabs>
              <w:jc w:val="center"/>
            </w:pPr>
            <w:r>
              <w:t>2</w:t>
            </w:r>
          </w:p>
        </w:tc>
        <w:tc>
          <w:tcPr>
            <w:tcW w:w="331" w:type="pct"/>
            <w:tcBorders>
              <w:top w:val="single" w:sz="4" w:space="0" w:color="000000"/>
              <w:left w:val="single" w:sz="4" w:space="0" w:color="000000"/>
              <w:bottom w:val="single" w:sz="4" w:space="0" w:color="000000"/>
              <w:right w:val="single" w:sz="4" w:space="0" w:color="000000"/>
            </w:tcBorders>
          </w:tcPr>
          <w:p w:rsidR="00CC5DB6" w:rsidRPr="00C26A1B" w:rsidRDefault="00CC5DB6" w:rsidP="003A05EC">
            <w:pPr>
              <w:pStyle w:val="gvdemetni21"/>
              <w:tabs>
                <w:tab w:val="left" w:pos="708"/>
              </w:tabs>
              <w:jc w:val="center"/>
            </w:pPr>
            <w:r>
              <w:t>5</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CC5DB6" w:rsidRPr="00C26A1B" w:rsidRDefault="00CC5DB6" w:rsidP="003A05EC">
            <w:pPr>
              <w:jc w:val="center"/>
              <w:rPr>
                <w:szCs w:val="24"/>
                <w:lang w:val="tr-TR" w:eastAsia="tr-TR"/>
              </w:rPr>
            </w:pPr>
            <w:r>
              <w:rPr>
                <w:szCs w:val="24"/>
                <w:lang w:val="tr-TR" w:eastAsia="tr-TR"/>
              </w:rPr>
              <w:t>1</w:t>
            </w:r>
          </w:p>
        </w:tc>
        <w:tc>
          <w:tcPr>
            <w:tcW w:w="406" w:type="pct"/>
            <w:tcBorders>
              <w:top w:val="single" w:sz="4" w:space="0" w:color="auto"/>
              <w:left w:val="single" w:sz="4" w:space="0" w:color="auto"/>
              <w:bottom w:val="single" w:sz="4" w:space="0" w:color="auto"/>
              <w:right w:val="single" w:sz="4" w:space="0" w:color="auto"/>
            </w:tcBorders>
          </w:tcPr>
          <w:p w:rsidR="00CC5DB6" w:rsidRDefault="00CC5DB6" w:rsidP="003A05EC">
            <w:pPr>
              <w:jc w:val="center"/>
              <w:rPr>
                <w:szCs w:val="24"/>
                <w:lang w:val="tr-TR" w:eastAsia="tr-TR"/>
              </w:rPr>
            </w:pPr>
            <w:r>
              <w:rPr>
                <w:szCs w:val="24"/>
                <w:lang w:val="tr-TR" w:eastAsia="tr-TR"/>
              </w:rPr>
              <w:t>3</w:t>
            </w:r>
          </w:p>
        </w:tc>
      </w:tr>
    </w:tbl>
    <w:p w:rsidR="00CC5DB6" w:rsidRDefault="00CC5DB6" w:rsidP="00CC5DB6">
      <w:pPr>
        <w:pStyle w:val="Balk2"/>
        <w:rPr>
          <w:lang w:val="tr-TR"/>
        </w:rPr>
      </w:pPr>
    </w:p>
    <w:p w:rsidR="00CC5DB6" w:rsidRDefault="00CC5DB6" w:rsidP="00CC5DB6">
      <w:pPr>
        <w:pStyle w:val="Balk2"/>
        <w:rPr>
          <w:lang w:val="tr-TR"/>
        </w:rPr>
      </w:pPr>
      <w:bookmarkStart w:id="15" w:name="_Toc534968559"/>
      <w:r>
        <w:rPr>
          <w:lang w:val="tr-TR"/>
        </w:rPr>
        <w:t>2.4. İnsan Kaynakları</w:t>
      </w:r>
      <w:bookmarkEnd w:id="15"/>
    </w:p>
    <w:p w:rsidR="00CC5DB6" w:rsidRDefault="00CC5DB6" w:rsidP="00CC5DB6">
      <w:pPr>
        <w:ind w:firstLine="708"/>
        <w:rPr>
          <w:szCs w:val="24"/>
          <w:lang w:val="tr-TR"/>
        </w:rPr>
      </w:pPr>
    </w:p>
    <w:p w:rsidR="00CC5DB6" w:rsidRPr="008422D3" w:rsidRDefault="00CC5DB6" w:rsidP="00CC5DB6">
      <w:pPr>
        <w:jc w:val="both"/>
        <w:rPr>
          <w:b/>
          <w:iCs/>
          <w:szCs w:val="24"/>
          <w:lang w:val="tr-TR"/>
        </w:rPr>
      </w:pPr>
    </w:p>
    <w:tbl>
      <w:tblPr>
        <w:tblW w:w="9040" w:type="dxa"/>
        <w:tblInd w:w="55" w:type="dxa"/>
        <w:tblCellMar>
          <w:left w:w="70" w:type="dxa"/>
          <w:right w:w="70" w:type="dxa"/>
        </w:tblCellMar>
        <w:tblLook w:val="04A0" w:firstRow="1" w:lastRow="0" w:firstColumn="1" w:lastColumn="0" w:noHBand="0" w:noVBand="1"/>
      </w:tblPr>
      <w:tblGrid>
        <w:gridCol w:w="1940"/>
        <w:gridCol w:w="1400"/>
        <w:gridCol w:w="1340"/>
        <w:gridCol w:w="1360"/>
        <w:gridCol w:w="1460"/>
        <w:gridCol w:w="1540"/>
      </w:tblGrid>
      <w:tr w:rsidR="00CC5DB6" w:rsidRPr="008422D3" w:rsidTr="003A05EC">
        <w:trPr>
          <w:trHeight w:val="315"/>
        </w:trPr>
        <w:tc>
          <w:tcPr>
            <w:tcW w:w="90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C5DB6" w:rsidRPr="008422D3" w:rsidRDefault="00CC5DB6" w:rsidP="003A05EC">
            <w:pPr>
              <w:jc w:val="center"/>
              <w:rPr>
                <w:b/>
                <w:bCs/>
                <w:szCs w:val="24"/>
                <w:lang w:val="tr-TR" w:eastAsia="tr-TR"/>
              </w:rPr>
            </w:pPr>
            <w:r w:rsidRPr="008422D3">
              <w:rPr>
                <w:b/>
                <w:bCs/>
                <w:szCs w:val="24"/>
                <w:lang w:val="tr-TR" w:eastAsia="tr-TR"/>
              </w:rPr>
              <w:t>Akademik Personel</w:t>
            </w:r>
          </w:p>
        </w:tc>
      </w:tr>
      <w:tr w:rsidR="00CC5DB6" w:rsidRPr="00C26A1B" w:rsidTr="003A05EC">
        <w:trPr>
          <w:trHeight w:val="630"/>
        </w:trPr>
        <w:tc>
          <w:tcPr>
            <w:tcW w:w="1940" w:type="dxa"/>
            <w:vMerge w:val="restart"/>
            <w:tcBorders>
              <w:top w:val="nil"/>
              <w:left w:val="single" w:sz="4" w:space="0" w:color="auto"/>
              <w:bottom w:val="single" w:sz="4" w:space="0" w:color="auto"/>
              <w:right w:val="single" w:sz="4" w:space="0" w:color="auto"/>
            </w:tcBorders>
            <w:shd w:val="clear" w:color="auto" w:fill="auto"/>
            <w:vAlign w:val="center"/>
          </w:tcPr>
          <w:p w:rsidR="00CC5DB6" w:rsidRPr="00C26A1B" w:rsidRDefault="00CC5DB6" w:rsidP="003A05EC">
            <w:pPr>
              <w:jc w:val="center"/>
              <w:rPr>
                <w:b/>
                <w:bCs/>
                <w:szCs w:val="24"/>
                <w:lang w:val="tr-TR" w:eastAsia="tr-TR"/>
              </w:rPr>
            </w:pPr>
            <w:r w:rsidRPr="00C26A1B">
              <w:rPr>
                <w:b/>
                <w:bCs/>
                <w:szCs w:val="24"/>
                <w:lang w:val="tr-TR" w:eastAsia="tr-TR"/>
              </w:rPr>
              <w:t>Unvan</w:t>
            </w:r>
          </w:p>
        </w:tc>
        <w:tc>
          <w:tcPr>
            <w:tcW w:w="4100" w:type="dxa"/>
            <w:gridSpan w:val="3"/>
            <w:tcBorders>
              <w:top w:val="single" w:sz="4" w:space="0" w:color="auto"/>
              <w:left w:val="nil"/>
              <w:bottom w:val="single" w:sz="4" w:space="0" w:color="auto"/>
              <w:right w:val="single" w:sz="4" w:space="0" w:color="auto"/>
            </w:tcBorders>
            <w:shd w:val="clear" w:color="auto" w:fill="auto"/>
            <w:vAlign w:val="center"/>
          </w:tcPr>
          <w:p w:rsidR="00CC5DB6" w:rsidRPr="00C26A1B" w:rsidRDefault="00CC5DB6" w:rsidP="003A05EC">
            <w:pPr>
              <w:jc w:val="center"/>
              <w:rPr>
                <w:b/>
                <w:bCs/>
                <w:szCs w:val="24"/>
                <w:lang w:val="tr-TR" w:eastAsia="tr-TR"/>
              </w:rPr>
            </w:pPr>
            <w:r w:rsidRPr="00C26A1B">
              <w:rPr>
                <w:b/>
                <w:bCs/>
                <w:szCs w:val="24"/>
                <w:lang w:val="tr-TR" w:eastAsia="tr-TR"/>
              </w:rPr>
              <w:t>Kadroların Doluluk Oranına Göre</w:t>
            </w:r>
          </w:p>
        </w:tc>
        <w:tc>
          <w:tcPr>
            <w:tcW w:w="3000" w:type="dxa"/>
            <w:gridSpan w:val="2"/>
            <w:tcBorders>
              <w:top w:val="single" w:sz="4" w:space="0" w:color="auto"/>
              <w:left w:val="nil"/>
              <w:bottom w:val="single" w:sz="4" w:space="0" w:color="auto"/>
              <w:right w:val="single" w:sz="4" w:space="0" w:color="auto"/>
            </w:tcBorders>
            <w:shd w:val="clear" w:color="auto" w:fill="auto"/>
            <w:vAlign w:val="center"/>
          </w:tcPr>
          <w:p w:rsidR="00CC5DB6" w:rsidRPr="00C26A1B" w:rsidRDefault="00CC5DB6" w:rsidP="003A05EC">
            <w:pPr>
              <w:jc w:val="center"/>
              <w:rPr>
                <w:b/>
                <w:bCs/>
                <w:szCs w:val="24"/>
                <w:lang w:val="tr-TR" w:eastAsia="tr-TR"/>
              </w:rPr>
            </w:pPr>
            <w:r w:rsidRPr="00C26A1B">
              <w:rPr>
                <w:b/>
                <w:bCs/>
                <w:szCs w:val="24"/>
                <w:lang w:val="tr-TR" w:eastAsia="tr-TR"/>
              </w:rPr>
              <w:t>Kadroların İstihdam Şekline Göre</w:t>
            </w:r>
          </w:p>
        </w:tc>
      </w:tr>
      <w:tr w:rsidR="00CC5DB6" w:rsidRPr="00C26A1B" w:rsidTr="003A05EC">
        <w:trPr>
          <w:trHeight w:val="315"/>
        </w:trPr>
        <w:tc>
          <w:tcPr>
            <w:tcW w:w="1940" w:type="dxa"/>
            <w:vMerge/>
            <w:tcBorders>
              <w:top w:val="nil"/>
              <w:left w:val="single" w:sz="4" w:space="0" w:color="auto"/>
              <w:bottom w:val="single" w:sz="4" w:space="0" w:color="auto"/>
              <w:right w:val="single" w:sz="4" w:space="0" w:color="auto"/>
            </w:tcBorders>
            <w:shd w:val="clear" w:color="auto" w:fill="auto"/>
            <w:vAlign w:val="center"/>
          </w:tcPr>
          <w:p w:rsidR="00CC5DB6" w:rsidRPr="00C26A1B" w:rsidRDefault="00CC5DB6" w:rsidP="003A05EC">
            <w:pPr>
              <w:rPr>
                <w:b/>
                <w:bCs/>
                <w:szCs w:val="24"/>
                <w:lang w:val="tr-TR" w:eastAsia="tr-TR"/>
              </w:rPr>
            </w:pPr>
          </w:p>
        </w:tc>
        <w:tc>
          <w:tcPr>
            <w:tcW w:w="1400" w:type="dxa"/>
            <w:tcBorders>
              <w:top w:val="nil"/>
              <w:left w:val="nil"/>
              <w:bottom w:val="single" w:sz="4" w:space="0" w:color="auto"/>
              <w:right w:val="single" w:sz="4" w:space="0" w:color="auto"/>
            </w:tcBorders>
            <w:shd w:val="clear" w:color="auto" w:fill="auto"/>
            <w:vAlign w:val="center"/>
          </w:tcPr>
          <w:p w:rsidR="00CC5DB6" w:rsidRPr="00C26A1B" w:rsidRDefault="00CC5DB6" w:rsidP="003A05EC">
            <w:pPr>
              <w:jc w:val="center"/>
              <w:rPr>
                <w:b/>
                <w:bCs/>
                <w:szCs w:val="24"/>
                <w:lang w:val="tr-TR" w:eastAsia="tr-TR"/>
              </w:rPr>
            </w:pPr>
            <w:r w:rsidRPr="00C26A1B">
              <w:rPr>
                <w:b/>
                <w:bCs/>
                <w:szCs w:val="24"/>
                <w:lang w:val="tr-TR" w:eastAsia="tr-TR"/>
              </w:rPr>
              <w:t>Dolu</w:t>
            </w:r>
          </w:p>
        </w:tc>
        <w:tc>
          <w:tcPr>
            <w:tcW w:w="1340" w:type="dxa"/>
            <w:tcBorders>
              <w:top w:val="nil"/>
              <w:left w:val="nil"/>
              <w:bottom w:val="single" w:sz="4" w:space="0" w:color="auto"/>
              <w:right w:val="single" w:sz="4" w:space="0" w:color="auto"/>
            </w:tcBorders>
            <w:shd w:val="clear" w:color="auto" w:fill="auto"/>
            <w:vAlign w:val="center"/>
          </w:tcPr>
          <w:p w:rsidR="00CC5DB6" w:rsidRPr="00C26A1B" w:rsidRDefault="00CC5DB6" w:rsidP="003A05EC">
            <w:pPr>
              <w:jc w:val="center"/>
              <w:rPr>
                <w:b/>
                <w:bCs/>
                <w:szCs w:val="24"/>
                <w:lang w:val="tr-TR" w:eastAsia="tr-TR"/>
              </w:rPr>
            </w:pPr>
            <w:r w:rsidRPr="00C26A1B">
              <w:rPr>
                <w:b/>
                <w:bCs/>
                <w:szCs w:val="24"/>
                <w:lang w:val="tr-TR" w:eastAsia="tr-TR"/>
              </w:rPr>
              <w:t>Boş</w:t>
            </w:r>
          </w:p>
        </w:tc>
        <w:tc>
          <w:tcPr>
            <w:tcW w:w="1360" w:type="dxa"/>
            <w:tcBorders>
              <w:top w:val="nil"/>
              <w:left w:val="nil"/>
              <w:bottom w:val="single" w:sz="4" w:space="0" w:color="auto"/>
              <w:right w:val="single" w:sz="4" w:space="0" w:color="auto"/>
            </w:tcBorders>
            <w:shd w:val="clear" w:color="auto" w:fill="auto"/>
            <w:vAlign w:val="center"/>
          </w:tcPr>
          <w:p w:rsidR="00CC5DB6" w:rsidRPr="00C26A1B" w:rsidRDefault="00CC5DB6" w:rsidP="003A05EC">
            <w:pPr>
              <w:jc w:val="center"/>
              <w:rPr>
                <w:b/>
                <w:bCs/>
                <w:szCs w:val="24"/>
                <w:lang w:val="tr-TR" w:eastAsia="tr-TR"/>
              </w:rPr>
            </w:pPr>
            <w:r w:rsidRPr="00C26A1B">
              <w:rPr>
                <w:b/>
                <w:bCs/>
                <w:szCs w:val="24"/>
                <w:lang w:val="tr-TR" w:eastAsia="tr-TR"/>
              </w:rPr>
              <w:t>Toplam</w:t>
            </w:r>
          </w:p>
        </w:tc>
        <w:tc>
          <w:tcPr>
            <w:tcW w:w="1460" w:type="dxa"/>
            <w:tcBorders>
              <w:top w:val="nil"/>
              <w:left w:val="nil"/>
              <w:bottom w:val="single" w:sz="4" w:space="0" w:color="auto"/>
              <w:right w:val="single" w:sz="4" w:space="0" w:color="auto"/>
            </w:tcBorders>
            <w:shd w:val="clear" w:color="auto" w:fill="auto"/>
            <w:vAlign w:val="center"/>
          </w:tcPr>
          <w:p w:rsidR="00CC5DB6" w:rsidRPr="00C26A1B" w:rsidRDefault="00CC5DB6" w:rsidP="003A05EC">
            <w:pPr>
              <w:jc w:val="center"/>
              <w:rPr>
                <w:b/>
                <w:bCs/>
                <w:szCs w:val="24"/>
                <w:lang w:val="tr-TR" w:eastAsia="tr-TR"/>
              </w:rPr>
            </w:pPr>
            <w:r w:rsidRPr="00C26A1B">
              <w:rPr>
                <w:b/>
                <w:bCs/>
                <w:szCs w:val="24"/>
                <w:lang w:val="tr-TR" w:eastAsia="tr-TR"/>
              </w:rPr>
              <w:t>Tam Zamanlı</w:t>
            </w:r>
          </w:p>
        </w:tc>
        <w:tc>
          <w:tcPr>
            <w:tcW w:w="1540" w:type="dxa"/>
            <w:tcBorders>
              <w:top w:val="nil"/>
              <w:left w:val="nil"/>
              <w:bottom w:val="single" w:sz="4" w:space="0" w:color="auto"/>
              <w:right w:val="single" w:sz="4" w:space="0" w:color="auto"/>
            </w:tcBorders>
            <w:shd w:val="clear" w:color="auto" w:fill="auto"/>
            <w:vAlign w:val="center"/>
          </w:tcPr>
          <w:p w:rsidR="00CC5DB6" w:rsidRPr="00C26A1B" w:rsidRDefault="00CC5DB6" w:rsidP="003A05EC">
            <w:pPr>
              <w:jc w:val="center"/>
              <w:rPr>
                <w:b/>
                <w:bCs/>
                <w:szCs w:val="24"/>
                <w:lang w:val="tr-TR" w:eastAsia="tr-TR"/>
              </w:rPr>
            </w:pPr>
            <w:r w:rsidRPr="00C26A1B">
              <w:rPr>
                <w:b/>
                <w:bCs/>
                <w:szCs w:val="24"/>
                <w:lang w:val="tr-TR" w:eastAsia="tr-TR"/>
              </w:rPr>
              <w:t>Yarı Zamanlı</w:t>
            </w:r>
          </w:p>
        </w:tc>
      </w:tr>
      <w:tr w:rsidR="00CC5DB6" w:rsidRPr="00C26A1B" w:rsidTr="003A05EC">
        <w:trPr>
          <w:trHeight w:val="315"/>
        </w:trPr>
        <w:tc>
          <w:tcPr>
            <w:tcW w:w="1940" w:type="dxa"/>
            <w:tcBorders>
              <w:top w:val="nil"/>
              <w:left w:val="single" w:sz="4" w:space="0" w:color="auto"/>
              <w:bottom w:val="single" w:sz="4" w:space="0" w:color="auto"/>
              <w:right w:val="single" w:sz="4" w:space="0" w:color="auto"/>
            </w:tcBorders>
            <w:shd w:val="clear" w:color="auto" w:fill="auto"/>
            <w:vAlign w:val="center"/>
          </w:tcPr>
          <w:p w:rsidR="00CC5DB6" w:rsidRPr="00C26A1B" w:rsidRDefault="00CC5DB6" w:rsidP="003A05EC">
            <w:pPr>
              <w:rPr>
                <w:b/>
                <w:bCs/>
                <w:szCs w:val="24"/>
                <w:lang w:val="tr-TR" w:eastAsia="tr-TR"/>
              </w:rPr>
            </w:pPr>
            <w:r w:rsidRPr="00C26A1B">
              <w:rPr>
                <w:b/>
                <w:bCs/>
                <w:szCs w:val="24"/>
                <w:lang w:val="tr-TR" w:eastAsia="tr-TR"/>
              </w:rPr>
              <w:t>Profesör</w:t>
            </w:r>
          </w:p>
        </w:tc>
        <w:tc>
          <w:tcPr>
            <w:tcW w:w="140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bCs/>
                <w:szCs w:val="24"/>
                <w:lang w:val="tr-TR" w:eastAsia="tr-TR"/>
              </w:rPr>
            </w:pPr>
          </w:p>
        </w:tc>
        <w:tc>
          <w:tcPr>
            <w:tcW w:w="134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szCs w:val="24"/>
                <w:lang w:val="tr-TR" w:eastAsia="tr-TR"/>
              </w:rPr>
            </w:pPr>
          </w:p>
        </w:tc>
        <w:tc>
          <w:tcPr>
            <w:tcW w:w="136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szCs w:val="24"/>
                <w:lang w:val="tr-TR" w:eastAsia="tr-TR"/>
              </w:rPr>
            </w:pPr>
          </w:p>
        </w:tc>
        <w:tc>
          <w:tcPr>
            <w:tcW w:w="146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rPr>
                <w:b/>
                <w:bCs/>
                <w:szCs w:val="24"/>
                <w:lang w:val="tr-TR" w:eastAsia="tr-TR"/>
              </w:rPr>
            </w:pPr>
            <w:r w:rsidRPr="00C26A1B">
              <w:rPr>
                <w:b/>
                <w:bCs/>
                <w:szCs w:val="24"/>
                <w:lang w:val="tr-TR" w:eastAsia="tr-TR"/>
              </w:rPr>
              <w:t> </w:t>
            </w:r>
          </w:p>
        </w:tc>
        <w:tc>
          <w:tcPr>
            <w:tcW w:w="154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rPr>
                <w:b/>
                <w:bCs/>
                <w:szCs w:val="24"/>
                <w:lang w:val="tr-TR" w:eastAsia="tr-TR"/>
              </w:rPr>
            </w:pPr>
            <w:r w:rsidRPr="00C26A1B">
              <w:rPr>
                <w:b/>
                <w:bCs/>
                <w:szCs w:val="24"/>
                <w:lang w:val="tr-TR" w:eastAsia="tr-TR"/>
              </w:rPr>
              <w:t> </w:t>
            </w:r>
          </w:p>
        </w:tc>
      </w:tr>
      <w:tr w:rsidR="00CC5DB6" w:rsidRPr="00C26A1B" w:rsidTr="003A05EC">
        <w:trPr>
          <w:trHeight w:val="315"/>
        </w:trPr>
        <w:tc>
          <w:tcPr>
            <w:tcW w:w="1940" w:type="dxa"/>
            <w:tcBorders>
              <w:top w:val="nil"/>
              <w:left w:val="single" w:sz="4" w:space="0" w:color="auto"/>
              <w:bottom w:val="single" w:sz="4" w:space="0" w:color="auto"/>
              <w:right w:val="single" w:sz="4" w:space="0" w:color="auto"/>
            </w:tcBorders>
            <w:shd w:val="clear" w:color="auto" w:fill="auto"/>
            <w:vAlign w:val="center"/>
          </w:tcPr>
          <w:p w:rsidR="00CC5DB6" w:rsidRPr="00C26A1B" w:rsidRDefault="00CC5DB6" w:rsidP="003A05EC">
            <w:pPr>
              <w:rPr>
                <w:b/>
                <w:bCs/>
                <w:szCs w:val="24"/>
                <w:lang w:val="tr-TR" w:eastAsia="tr-TR"/>
              </w:rPr>
            </w:pPr>
            <w:r w:rsidRPr="00C26A1B">
              <w:rPr>
                <w:b/>
                <w:bCs/>
                <w:szCs w:val="24"/>
                <w:lang w:val="tr-TR" w:eastAsia="tr-TR"/>
              </w:rPr>
              <w:t>Doçent</w:t>
            </w:r>
          </w:p>
        </w:tc>
        <w:tc>
          <w:tcPr>
            <w:tcW w:w="140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bCs/>
                <w:szCs w:val="24"/>
                <w:lang w:val="tr-TR" w:eastAsia="tr-TR"/>
              </w:rPr>
            </w:pPr>
          </w:p>
        </w:tc>
        <w:tc>
          <w:tcPr>
            <w:tcW w:w="134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szCs w:val="24"/>
                <w:lang w:val="tr-TR" w:eastAsia="tr-TR"/>
              </w:rPr>
            </w:pPr>
          </w:p>
        </w:tc>
        <w:tc>
          <w:tcPr>
            <w:tcW w:w="136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szCs w:val="24"/>
                <w:lang w:val="tr-TR" w:eastAsia="tr-TR"/>
              </w:rPr>
            </w:pPr>
          </w:p>
        </w:tc>
        <w:tc>
          <w:tcPr>
            <w:tcW w:w="146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rPr>
                <w:b/>
                <w:bCs/>
                <w:szCs w:val="24"/>
                <w:lang w:val="tr-TR" w:eastAsia="tr-TR"/>
              </w:rPr>
            </w:pPr>
            <w:r w:rsidRPr="00C26A1B">
              <w:rPr>
                <w:b/>
                <w:bCs/>
                <w:szCs w:val="24"/>
                <w:lang w:val="tr-TR" w:eastAsia="tr-TR"/>
              </w:rPr>
              <w:t> </w:t>
            </w:r>
          </w:p>
        </w:tc>
        <w:tc>
          <w:tcPr>
            <w:tcW w:w="154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rPr>
                <w:b/>
                <w:bCs/>
                <w:szCs w:val="24"/>
                <w:lang w:val="tr-TR" w:eastAsia="tr-TR"/>
              </w:rPr>
            </w:pPr>
            <w:r w:rsidRPr="00C26A1B">
              <w:rPr>
                <w:b/>
                <w:bCs/>
                <w:szCs w:val="24"/>
                <w:lang w:val="tr-TR" w:eastAsia="tr-TR"/>
              </w:rPr>
              <w:t> </w:t>
            </w:r>
          </w:p>
        </w:tc>
      </w:tr>
      <w:tr w:rsidR="00CC5DB6" w:rsidRPr="00C26A1B" w:rsidTr="003A05EC">
        <w:trPr>
          <w:trHeight w:val="315"/>
        </w:trPr>
        <w:tc>
          <w:tcPr>
            <w:tcW w:w="1940" w:type="dxa"/>
            <w:tcBorders>
              <w:top w:val="nil"/>
              <w:left w:val="single" w:sz="4" w:space="0" w:color="auto"/>
              <w:bottom w:val="single" w:sz="4" w:space="0" w:color="auto"/>
              <w:right w:val="single" w:sz="4" w:space="0" w:color="auto"/>
            </w:tcBorders>
            <w:shd w:val="clear" w:color="auto" w:fill="auto"/>
            <w:vAlign w:val="center"/>
          </w:tcPr>
          <w:p w:rsidR="00CC5DB6" w:rsidRPr="00C26A1B" w:rsidRDefault="00CC5DB6" w:rsidP="003A05EC">
            <w:pPr>
              <w:rPr>
                <w:b/>
                <w:bCs/>
                <w:szCs w:val="24"/>
                <w:lang w:val="tr-TR" w:eastAsia="tr-TR"/>
              </w:rPr>
            </w:pPr>
            <w:r>
              <w:rPr>
                <w:b/>
                <w:bCs/>
                <w:szCs w:val="24"/>
                <w:lang w:val="tr-TR" w:eastAsia="tr-TR"/>
              </w:rPr>
              <w:t>Dr. Öğretim Üyesi</w:t>
            </w:r>
          </w:p>
        </w:tc>
        <w:tc>
          <w:tcPr>
            <w:tcW w:w="140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bCs/>
                <w:szCs w:val="24"/>
                <w:lang w:val="tr-TR" w:eastAsia="tr-TR"/>
              </w:rPr>
            </w:pPr>
            <w:r>
              <w:rPr>
                <w:bCs/>
                <w:szCs w:val="24"/>
                <w:lang w:val="tr-TR" w:eastAsia="tr-TR"/>
              </w:rPr>
              <w:t>1</w:t>
            </w:r>
          </w:p>
        </w:tc>
        <w:tc>
          <w:tcPr>
            <w:tcW w:w="134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szCs w:val="24"/>
                <w:lang w:val="tr-TR" w:eastAsia="tr-TR"/>
              </w:rPr>
            </w:pPr>
          </w:p>
        </w:tc>
        <w:tc>
          <w:tcPr>
            <w:tcW w:w="136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szCs w:val="24"/>
                <w:lang w:val="tr-TR" w:eastAsia="tr-TR"/>
              </w:rPr>
            </w:pPr>
            <w:r>
              <w:rPr>
                <w:szCs w:val="24"/>
                <w:lang w:val="tr-TR" w:eastAsia="tr-TR"/>
              </w:rPr>
              <w:t>1</w:t>
            </w:r>
          </w:p>
        </w:tc>
        <w:tc>
          <w:tcPr>
            <w:tcW w:w="146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rPr>
                <w:b/>
                <w:bCs/>
                <w:szCs w:val="24"/>
                <w:lang w:val="tr-TR" w:eastAsia="tr-TR"/>
              </w:rPr>
            </w:pPr>
            <w:r w:rsidRPr="00C26A1B">
              <w:rPr>
                <w:b/>
                <w:bCs/>
                <w:szCs w:val="24"/>
                <w:lang w:val="tr-TR" w:eastAsia="tr-TR"/>
              </w:rPr>
              <w:t> </w:t>
            </w:r>
          </w:p>
        </w:tc>
        <w:tc>
          <w:tcPr>
            <w:tcW w:w="154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rPr>
                <w:b/>
                <w:bCs/>
                <w:szCs w:val="24"/>
                <w:lang w:val="tr-TR" w:eastAsia="tr-TR"/>
              </w:rPr>
            </w:pPr>
            <w:r w:rsidRPr="00C26A1B">
              <w:rPr>
                <w:b/>
                <w:bCs/>
                <w:szCs w:val="24"/>
                <w:lang w:val="tr-TR" w:eastAsia="tr-TR"/>
              </w:rPr>
              <w:t> </w:t>
            </w:r>
          </w:p>
        </w:tc>
      </w:tr>
      <w:tr w:rsidR="00CC5DB6" w:rsidRPr="00C26A1B" w:rsidTr="003A05EC">
        <w:trPr>
          <w:trHeight w:val="315"/>
        </w:trPr>
        <w:tc>
          <w:tcPr>
            <w:tcW w:w="1940" w:type="dxa"/>
            <w:tcBorders>
              <w:top w:val="nil"/>
              <w:left w:val="single" w:sz="4" w:space="0" w:color="auto"/>
              <w:bottom w:val="single" w:sz="4" w:space="0" w:color="auto"/>
              <w:right w:val="single" w:sz="4" w:space="0" w:color="auto"/>
            </w:tcBorders>
            <w:shd w:val="clear" w:color="auto" w:fill="auto"/>
            <w:vAlign w:val="center"/>
          </w:tcPr>
          <w:p w:rsidR="00CC5DB6" w:rsidRPr="00C26A1B" w:rsidRDefault="00CC5DB6" w:rsidP="003A05EC">
            <w:pPr>
              <w:rPr>
                <w:b/>
                <w:bCs/>
                <w:szCs w:val="24"/>
                <w:lang w:val="tr-TR" w:eastAsia="tr-TR"/>
              </w:rPr>
            </w:pPr>
            <w:r w:rsidRPr="00C26A1B">
              <w:rPr>
                <w:b/>
                <w:bCs/>
                <w:szCs w:val="24"/>
                <w:lang w:val="tr-TR" w:eastAsia="tr-TR"/>
              </w:rPr>
              <w:t>Öğretim Görevlisi</w:t>
            </w:r>
          </w:p>
        </w:tc>
        <w:tc>
          <w:tcPr>
            <w:tcW w:w="140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bCs/>
                <w:szCs w:val="24"/>
                <w:lang w:val="tr-TR" w:eastAsia="tr-TR"/>
              </w:rPr>
            </w:pPr>
            <w:r>
              <w:rPr>
                <w:bCs/>
                <w:szCs w:val="24"/>
                <w:lang w:val="tr-TR" w:eastAsia="tr-TR"/>
              </w:rPr>
              <w:t>11</w:t>
            </w:r>
          </w:p>
        </w:tc>
        <w:tc>
          <w:tcPr>
            <w:tcW w:w="134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szCs w:val="24"/>
                <w:lang w:val="tr-TR" w:eastAsia="tr-TR"/>
              </w:rPr>
            </w:pPr>
          </w:p>
        </w:tc>
        <w:tc>
          <w:tcPr>
            <w:tcW w:w="136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szCs w:val="24"/>
                <w:lang w:val="tr-TR" w:eastAsia="tr-TR"/>
              </w:rPr>
            </w:pPr>
            <w:r>
              <w:rPr>
                <w:szCs w:val="24"/>
                <w:lang w:val="tr-TR" w:eastAsia="tr-TR"/>
              </w:rPr>
              <w:t>11</w:t>
            </w:r>
          </w:p>
        </w:tc>
        <w:tc>
          <w:tcPr>
            <w:tcW w:w="146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rPr>
                <w:b/>
                <w:bCs/>
                <w:szCs w:val="24"/>
                <w:lang w:val="tr-TR" w:eastAsia="tr-TR"/>
              </w:rPr>
            </w:pPr>
            <w:r w:rsidRPr="00C26A1B">
              <w:rPr>
                <w:b/>
                <w:bCs/>
                <w:szCs w:val="24"/>
                <w:lang w:val="tr-TR" w:eastAsia="tr-TR"/>
              </w:rPr>
              <w:t> </w:t>
            </w:r>
          </w:p>
        </w:tc>
        <w:tc>
          <w:tcPr>
            <w:tcW w:w="154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rPr>
                <w:b/>
                <w:bCs/>
                <w:szCs w:val="24"/>
                <w:lang w:val="tr-TR" w:eastAsia="tr-TR"/>
              </w:rPr>
            </w:pPr>
            <w:r w:rsidRPr="00C26A1B">
              <w:rPr>
                <w:b/>
                <w:bCs/>
                <w:szCs w:val="24"/>
                <w:lang w:val="tr-TR" w:eastAsia="tr-TR"/>
              </w:rPr>
              <w:t> </w:t>
            </w:r>
          </w:p>
        </w:tc>
      </w:tr>
      <w:tr w:rsidR="00CC5DB6" w:rsidRPr="00C26A1B" w:rsidTr="003A05EC">
        <w:trPr>
          <w:trHeight w:val="630"/>
        </w:trPr>
        <w:tc>
          <w:tcPr>
            <w:tcW w:w="1940" w:type="dxa"/>
            <w:tcBorders>
              <w:top w:val="nil"/>
              <w:left w:val="single" w:sz="4" w:space="0" w:color="auto"/>
              <w:bottom w:val="single" w:sz="4" w:space="0" w:color="auto"/>
              <w:right w:val="single" w:sz="4" w:space="0" w:color="auto"/>
            </w:tcBorders>
            <w:shd w:val="clear" w:color="auto" w:fill="auto"/>
            <w:vAlign w:val="center"/>
          </w:tcPr>
          <w:p w:rsidR="00CC5DB6" w:rsidRPr="00C26A1B" w:rsidRDefault="00CC5DB6" w:rsidP="003A05EC">
            <w:pPr>
              <w:rPr>
                <w:b/>
                <w:bCs/>
                <w:szCs w:val="24"/>
                <w:lang w:val="tr-TR" w:eastAsia="tr-TR"/>
              </w:rPr>
            </w:pPr>
            <w:r w:rsidRPr="00C26A1B">
              <w:rPr>
                <w:b/>
                <w:bCs/>
                <w:szCs w:val="24"/>
                <w:lang w:val="tr-TR" w:eastAsia="tr-TR"/>
              </w:rPr>
              <w:t>Araştırma Görevlisi</w:t>
            </w:r>
          </w:p>
        </w:tc>
        <w:tc>
          <w:tcPr>
            <w:tcW w:w="140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bCs/>
                <w:szCs w:val="24"/>
                <w:lang w:val="tr-TR" w:eastAsia="tr-TR"/>
              </w:rPr>
            </w:pPr>
          </w:p>
        </w:tc>
        <w:tc>
          <w:tcPr>
            <w:tcW w:w="134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szCs w:val="24"/>
                <w:lang w:val="tr-TR" w:eastAsia="tr-TR"/>
              </w:rPr>
            </w:pPr>
          </w:p>
        </w:tc>
        <w:tc>
          <w:tcPr>
            <w:tcW w:w="136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szCs w:val="24"/>
                <w:lang w:val="tr-TR" w:eastAsia="tr-TR"/>
              </w:rPr>
            </w:pPr>
          </w:p>
        </w:tc>
        <w:tc>
          <w:tcPr>
            <w:tcW w:w="146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rPr>
                <w:b/>
                <w:bCs/>
                <w:szCs w:val="24"/>
                <w:lang w:val="tr-TR" w:eastAsia="tr-TR"/>
              </w:rPr>
            </w:pPr>
            <w:r w:rsidRPr="00C26A1B">
              <w:rPr>
                <w:b/>
                <w:bCs/>
                <w:szCs w:val="24"/>
                <w:lang w:val="tr-TR" w:eastAsia="tr-TR"/>
              </w:rPr>
              <w:t> </w:t>
            </w:r>
          </w:p>
        </w:tc>
        <w:tc>
          <w:tcPr>
            <w:tcW w:w="154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rPr>
                <w:b/>
                <w:bCs/>
                <w:szCs w:val="24"/>
                <w:lang w:val="tr-TR" w:eastAsia="tr-TR"/>
              </w:rPr>
            </w:pPr>
            <w:r w:rsidRPr="00C26A1B">
              <w:rPr>
                <w:b/>
                <w:bCs/>
                <w:szCs w:val="24"/>
                <w:lang w:val="tr-TR" w:eastAsia="tr-TR"/>
              </w:rPr>
              <w:t> </w:t>
            </w:r>
          </w:p>
        </w:tc>
      </w:tr>
      <w:tr w:rsidR="00CC5DB6" w:rsidRPr="00C26A1B" w:rsidTr="003A05EC">
        <w:trPr>
          <w:trHeight w:val="315"/>
        </w:trPr>
        <w:tc>
          <w:tcPr>
            <w:tcW w:w="1940" w:type="dxa"/>
            <w:tcBorders>
              <w:top w:val="nil"/>
              <w:left w:val="single" w:sz="4" w:space="0" w:color="auto"/>
              <w:bottom w:val="single" w:sz="4" w:space="0" w:color="auto"/>
              <w:right w:val="single" w:sz="4" w:space="0" w:color="auto"/>
            </w:tcBorders>
            <w:shd w:val="clear" w:color="auto" w:fill="auto"/>
            <w:vAlign w:val="center"/>
          </w:tcPr>
          <w:p w:rsidR="00CC5DB6" w:rsidRPr="00C26A1B" w:rsidRDefault="00CC5DB6" w:rsidP="003A05EC">
            <w:pPr>
              <w:rPr>
                <w:b/>
                <w:bCs/>
                <w:szCs w:val="24"/>
                <w:lang w:val="tr-TR" w:eastAsia="tr-TR"/>
              </w:rPr>
            </w:pPr>
            <w:r w:rsidRPr="00C26A1B">
              <w:rPr>
                <w:b/>
                <w:bCs/>
                <w:szCs w:val="24"/>
                <w:lang w:val="tr-TR" w:eastAsia="tr-TR"/>
              </w:rPr>
              <w:t>Toplam</w:t>
            </w:r>
          </w:p>
        </w:tc>
        <w:tc>
          <w:tcPr>
            <w:tcW w:w="140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bCs/>
                <w:szCs w:val="24"/>
                <w:lang w:val="tr-TR" w:eastAsia="tr-TR"/>
              </w:rPr>
            </w:pPr>
            <w:r>
              <w:rPr>
                <w:bCs/>
                <w:szCs w:val="24"/>
                <w:lang w:val="tr-TR" w:eastAsia="tr-TR"/>
              </w:rPr>
              <w:t>12</w:t>
            </w:r>
          </w:p>
        </w:tc>
        <w:tc>
          <w:tcPr>
            <w:tcW w:w="134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szCs w:val="24"/>
                <w:lang w:val="tr-TR" w:eastAsia="tr-TR"/>
              </w:rPr>
            </w:pPr>
          </w:p>
        </w:tc>
        <w:tc>
          <w:tcPr>
            <w:tcW w:w="136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szCs w:val="24"/>
                <w:lang w:val="tr-TR" w:eastAsia="tr-TR"/>
              </w:rPr>
            </w:pPr>
            <w:r>
              <w:rPr>
                <w:szCs w:val="24"/>
                <w:lang w:val="tr-TR" w:eastAsia="tr-TR"/>
              </w:rPr>
              <w:t>12</w:t>
            </w:r>
          </w:p>
        </w:tc>
        <w:tc>
          <w:tcPr>
            <w:tcW w:w="146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rPr>
                <w:b/>
                <w:bCs/>
                <w:szCs w:val="24"/>
                <w:lang w:val="tr-TR" w:eastAsia="tr-TR"/>
              </w:rPr>
            </w:pPr>
            <w:r w:rsidRPr="00C26A1B">
              <w:rPr>
                <w:b/>
                <w:bCs/>
                <w:szCs w:val="24"/>
                <w:lang w:val="tr-TR" w:eastAsia="tr-TR"/>
              </w:rPr>
              <w:t> </w:t>
            </w:r>
          </w:p>
        </w:tc>
        <w:tc>
          <w:tcPr>
            <w:tcW w:w="1540"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rPr>
                <w:b/>
                <w:bCs/>
                <w:szCs w:val="24"/>
                <w:lang w:val="tr-TR" w:eastAsia="tr-TR"/>
              </w:rPr>
            </w:pPr>
            <w:r w:rsidRPr="00C26A1B">
              <w:rPr>
                <w:b/>
                <w:bCs/>
                <w:szCs w:val="24"/>
                <w:lang w:val="tr-TR" w:eastAsia="tr-TR"/>
              </w:rPr>
              <w:t> </w:t>
            </w:r>
          </w:p>
        </w:tc>
      </w:tr>
    </w:tbl>
    <w:p w:rsidR="00CC5DB6" w:rsidRDefault="00CC5DB6" w:rsidP="00CC5DB6">
      <w:pPr>
        <w:jc w:val="both"/>
        <w:rPr>
          <w:b/>
          <w:iCs/>
          <w:szCs w:val="24"/>
          <w:lang w:val="tr-TR"/>
        </w:rPr>
      </w:pPr>
    </w:p>
    <w:tbl>
      <w:tblPr>
        <w:tblW w:w="9087" w:type="dxa"/>
        <w:tblInd w:w="55" w:type="dxa"/>
        <w:shd w:val="clear" w:color="000000" w:fill="auto"/>
        <w:tblCellMar>
          <w:left w:w="70" w:type="dxa"/>
          <w:right w:w="70" w:type="dxa"/>
        </w:tblCellMar>
        <w:tblLook w:val="04A0" w:firstRow="1" w:lastRow="0" w:firstColumn="1" w:lastColumn="0" w:noHBand="0" w:noVBand="1"/>
      </w:tblPr>
      <w:tblGrid>
        <w:gridCol w:w="2260"/>
        <w:gridCol w:w="2420"/>
        <w:gridCol w:w="2740"/>
        <w:gridCol w:w="1667"/>
      </w:tblGrid>
      <w:tr w:rsidR="00CC5DB6" w:rsidRPr="00B72E33" w:rsidTr="003A05EC">
        <w:trPr>
          <w:trHeight w:val="465"/>
        </w:trPr>
        <w:tc>
          <w:tcPr>
            <w:tcW w:w="9087"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C5DB6" w:rsidRPr="00FB4C02" w:rsidRDefault="00CC5DB6" w:rsidP="003A05EC">
            <w:pPr>
              <w:jc w:val="center"/>
              <w:rPr>
                <w:b/>
                <w:bCs/>
                <w:color w:val="FF0000"/>
                <w:szCs w:val="24"/>
                <w:lang w:val="tr-TR" w:eastAsia="tr-TR"/>
              </w:rPr>
            </w:pPr>
            <w:r w:rsidRPr="00FB4C02">
              <w:rPr>
                <w:b/>
                <w:bCs/>
                <w:color w:val="FF0000"/>
                <w:szCs w:val="24"/>
                <w:lang w:val="tr-TR" w:eastAsia="tr-TR"/>
              </w:rPr>
              <w:t>Yabancı Uyruklu Öğretim Elemanları</w:t>
            </w:r>
          </w:p>
        </w:tc>
      </w:tr>
      <w:tr w:rsidR="00CC5DB6" w:rsidRPr="00B72E33" w:rsidTr="003A05EC">
        <w:trPr>
          <w:trHeight w:val="315"/>
        </w:trPr>
        <w:tc>
          <w:tcPr>
            <w:tcW w:w="2260" w:type="dxa"/>
            <w:tcBorders>
              <w:top w:val="nil"/>
              <w:left w:val="single" w:sz="4" w:space="0" w:color="auto"/>
              <w:bottom w:val="single" w:sz="4" w:space="0" w:color="auto"/>
              <w:right w:val="single" w:sz="4" w:space="0" w:color="auto"/>
            </w:tcBorders>
            <w:shd w:val="clear" w:color="000000" w:fill="auto"/>
            <w:hideMark/>
          </w:tcPr>
          <w:p w:rsidR="00CC5DB6" w:rsidRPr="00B72E33" w:rsidRDefault="00CC5DB6" w:rsidP="003A05EC">
            <w:pPr>
              <w:rPr>
                <w:b/>
                <w:bCs/>
                <w:szCs w:val="24"/>
                <w:lang w:val="tr-TR" w:eastAsia="tr-TR"/>
              </w:rPr>
            </w:pPr>
            <w:r w:rsidRPr="00B72E33">
              <w:rPr>
                <w:b/>
                <w:bCs/>
                <w:szCs w:val="24"/>
                <w:lang w:val="tr-TR" w:eastAsia="tr-TR"/>
              </w:rPr>
              <w:t>Unvan</w:t>
            </w:r>
          </w:p>
        </w:tc>
        <w:tc>
          <w:tcPr>
            <w:tcW w:w="2420" w:type="dxa"/>
            <w:tcBorders>
              <w:top w:val="nil"/>
              <w:left w:val="nil"/>
              <w:bottom w:val="single" w:sz="4" w:space="0" w:color="auto"/>
              <w:right w:val="single" w:sz="4" w:space="0" w:color="auto"/>
            </w:tcBorders>
            <w:shd w:val="clear" w:color="000000" w:fill="auto"/>
            <w:hideMark/>
          </w:tcPr>
          <w:p w:rsidR="00CC5DB6" w:rsidRPr="00B72E33" w:rsidRDefault="00CC5DB6" w:rsidP="003A05EC">
            <w:pPr>
              <w:rPr>
                <w:b/>
                <w:bCs/>
                <w:szCs w:val="24"/>
                <w:lang w:val="tr-TR" w:eastAsia="tr-TR"/>
              </w:rPr>
            </w:pPr>
            <w:r w:rsidRPr="00B72E33">
              <w:rPr>
                <w:b/>
                <w:bCs/>
                <w:szCs w:val="24"/>
                <w:lang w:val="tr-TR" w:eastAsia="tr-TR"/>
              </w:rPr>
              <w:t>Geldiği Ülke</w:t>
            </w:r>
          </w:p>
        </w:tc>
        <w:tc>
          <w:tcPr>
            <w:tcW w:w="2740" w:type="dxa"/>
            <w:tcBorders>
              <w:top w:val="nil"/>
              <w:left w:val="nil"/>
              <w:bottom w:val="single" w:sz="4" w:space="0" w:color="auto"/>
              <w:right w:val="single" w:sz="4" w:space="0" w:color="auto"/>
            </w:tcBorders>
            <w:shd w:val="clear" w:color="000000" w:fill="auto"/>
            <w:hideMark/>
          </w:tcPr>
          <w:p w:rsidR="00CC5DB6" w:rsidRPr="00B72E33" w:rsidRDefault="00CC5DB6" w:rsidP="003A05EC">
            <w:pPr>
              <w:rPr>
                <w:b/>
                <w:bCs/>
                <w:szCs w:val="24"/>
                <w:lang w:val="tr-TR" w:eastAsia="tr-TR"/>
              </w:rPr>
            </w:pPr>
            <w:r w:rsidRPr="00B72E33">
              <w:rPr>
                <w:b/>
                <w:bCs/>
                <w:szCs w:val="24"/>
                <w:lang w:val="tr-TR" w:eastAsia="tr-TR"/>
              </w:rPr>
              <w:t>Çalıştığı Bölüm</w:t>
            </w:r>
          </w:p>
        </w:tc>
        <w:tc>
          <w:tcPr>
            <w:tcW w:w="1667" w:type="dxa"/>
            <w:tcBorders>
              <w:top w:val="nil"/>
              <w:left w:val="nil"/>
              <w:bottom w:val="single" w:sz="4" w:space="0" w:color="auto"/>
              <w:right w:val="single" w:sz="4" w:space="0" w:color="auto"/>
            </w:tcBorders>
            <w:shd w:val="clear" w:color="000000" w:fill="auto"/>
            <w:hideMark/>
          </w:tcPr>
          <w:p w:rsidR="00CC5DB6" w:rsidRPr="00B72E33" w:rsidRDefault="00CC5DB6" w:rsidP="003A05EC">
            <w:pPr>
              <w:rPr>
                <w:b/>
                <w:bCs/>
                <w:szCs w:val="24"/>
                <w:lang w:val="tr-TR" w:eastAsia="tr-TR"/>
              </w:rPr>
            </w:pPr>
            <w:r w:rsidRPr="00B72E33">
              <w:rPr>
                <w:b/>
                <w:bCs/>
                <w:szCs w:val="24"/>
                <w:lang w:val="tr-TR" w:eastAsia="tr-TR"/>
              </w:rPr>
              <w:t>Kişi Sayısı</w:t>
            </w:r>
          </w:p>
        </w:tc>
      </w:tr>
      <w:tr w:rsidR="00CC5DB6" w:rsidRPr="00B72E33" w:rsidTr="003A05EC">
        <w:trPr>
          <w:trHeight w:val="315"/>
        </w:trPr>
        <w:tc>
          <w:tcPr>
            <w:tcW w:w="2260" w:type="dxa"/>
            <w:tcBorders>
              <w:top w:val="nil"/>
              <w:left w:val="single" w:sz="4" w:space="0" w:color="auto"/>
              <w:bottom w:val="single" w:sz="4" w:space="0" w:color="auto"/>
              <w:right w:val="single" w:sz="4" w:space="0" w:color="auto"/>
            </w:tcBorders>
            <w:shd w:val="clear" w:color="000000" w:fill="auto"/>
            <w:vAlign w:val="bottom"/>
          </w:tcPr>
          <w:p w:rsidR="00CC5DB6" w:rsidRPr="00B72E33" w:rsidRDefault="00CC5DB6" w:rsidP="003A05EC">
            <w:pPr>
              <w:rPr>
                <w:b/>
                <w:bCs/>
                <w:szCs w:val="24"/>
                <w:lang w:val="tr-TR" w:eastAsia="tr-TR"/>
              </w:rPr>
            </w:pPr>
            <w:r w:rsidRPr="00B72E33">
              <w:rPr>
                <w:b/>
                <w:bCs/>
                <w:szCs w:val="24"/>
                <w:lang w:val="tr-TR" w:eastAsia="tr-TR"/>
              </w:rPr>
              <w:t>Öğretim Görevlisi</w:t>
            </w:r>
          </w:p>
        </w:tc>
        <w:tc>
          <w:tcPr>
            <w:tcW w:w="2420" w:type="dxa"/>
            <w:tcBorders>
              <w:top w:val="nil"/>
              <w:left w:val="nil"/>
              <w:bottom w:val="single" w:sz="4" w:space="0" w:color="auto"/>
              <w:right w:val="single" w:sz="4" w:space="0" w:color="auto"/>
            </w:tcBorders>
            <w:shd w:val="clear" w:color="000000" w:fill="auto"/>
            <w:noWrap/>
            <w:vAlign w:val="bottom"/>
          </w:tcPr>
          <w:p w:rsidR="00CC5DB6" w:rsidRPr="00B72E33" w:rsidRDefault="00CC5DB6" w:rsidP="003A05EC">
            <w:pPr>
              <w:rPr>
                <w:b/>
                <w:bCs/>
                <w:szCs w:val="24"/>
                <w:lang w:val="tr-TR" w:eastAsia="tr-TR"/>
              </w:rPr>
            </w:pPr>
            <w:r w:rsidRPr="00B72E33">
              <w:rPr>
                <w:b/>
                <w:bCs/>
                <w:szCs w:val="24"/>
                <w:lang w:val="tr-TR" w:eastAsia="tr-TR"/>
              </w:rPr>
              <w:t> </w:t>
            </w:r>
            <w:r>
              <w:rPr>
                <w:b/>
                <w:bCs/>
                <w:szCs w:val="24"/>
                <w:lang w:val="tr-TR" w:eastAsia="tr-TR"/>
              </w:rPr>
              <w:t>USA</w:t>
            </w:r>
          </w:p>
        </w:tc>
        <w:tc>
          <w:tcPr>
            <w:tcW w:w="2740" w:type="dxa"/>
            <w:tcBorders>
              <w:top w:val="nil"/>
              <w:left w:val="nil"/>
              <w:bottom w:val="single" w:sz="4" w:space="0" w:color="auto"/>
              <w:right w:val="single" w:sz="4" w:space="0" w:color="auto"/>
            </w:tcBorders>
            <w:shd w:val="clear" w:color="000000" w:fill="auto"/>
            <w:noWrap/>
            <w:vAlign w:val="bottom"/>
          </w:tcPr>
          <w:p w:rsidR="00CC5DB6" w:rsidRPr="00B72E33" w:rsidRDefault="00CC5DB6" w:rsidP="003A05EC">
            <w:pPr>
              <w:rPr>
                <w:b/>
                <w:bCs/>
                <w:szCs w:val="24"/>
                <w:lang w:val="tr-TR" w:eastAsia="tr-TR"/>
              </w:rPr>
            </w:pPr>
            <w:r w:rsidRPr="00B72E33">
              <w:rPr>
                <w:b/>
                <w:bCs/>
                <w:szCs w:val="24"/>
                <w:lang w:val="tr-TR" w:eastAsia="tr-TR"/>
              </w:rPr>
              <w:t> </w:t>
            </w:r>
            <w:r w:rsidR="003A05EC">
              <w:rPr>
                <w:b/>
                <w:bCs/>
                <w:szCs w:val="24"/>
                <w:lang w:val="tr-TR" w:eastAsia="tr-TR"/>
              </w:rPr>
              <w:t>Y.D.Y.M.</w:t>
            </w:r>
          </w:p>
        </w:tc>
        <w:tc>
          <w:tcPr>
            <w:tcW w:w="1667" w:type="dxa"/>
            <w:tcBorders>
              <w:top w:val="nil"/>
              <w:left w:val="nil"/>
              <w:bottom w:val="single" w:sz="4" w:space="0" w:color="auto"/>
              <w:right w:val="single" w:sz="4" w:space="0" w:color="auto"/>
            </w:tcBorders>
            <w:shd w:val="clear" w:color="000000" w:fill="auto"/>
            <w:noWrap/>
            <w:vAlign w:val="bottom"/>
          </w:tcPr>
          <w:p w:rsidR="00CC5DB6" w:rsidRPr="00B72E33" w:rsidRDefault="00CC5DB6" w:rsidP="003A05EC">
            <w:pPr>
              <w:rPr>
                <w:b/>
                <w:bCs/>
                <w:szCs w:val="24"/>
                <w:lang w:val="tr-TR" w:eastAsia="tr-TR"/>
              </w:rPr>
            </w:pPr>
            <w:r w:rsidRPr="00B72E33">
              <w:rPr>
                <w:b/>
                <w:bCs/>
                <w:szCs w:val="24"/>
                <w:lang w:val="tr-TR" w:eastAsia="tr-TR"/>
              </w:rPr>
              <w:t> </w:t>
            </w:r>
            <w:r>
              <w:rPr>
                <w:b/>
                <w:bCs/>
                <w:szCs w:val="24"/>
                <w:lang w:val="tr-TR" w:eastAsia="tr-TR"/>
              </w:rPr>
              <w:t>1</w:t>
            </w:r>
          </w:p>
        </w:tc>
      </w:tr>
      <w:tr w:rsidR="00CC5DB6" w:rsidRPr="00B72E33" w:rsidTr="003A05EC">
        <w:trPr>
          <w:trHeight w:val="315"/>
        </w:trPr>
        <w:tc>
          <w:tcPr>
            <w:tcW w:w="2260" w:type="dxa"/>
            <w:tcBorders>
              <w:top w:val="single" w:sz="4" w:space="0" w:color="auto"/>
              <w:left w:val="single" w:sz="4" w:space="0" w:color="auto"/>
              <w:bottom w:val="single" w:sz="4" w:space="0" w:color="auto"/>
              <w:right w:val="single" w:sz="4" w:space="0" w:color="auto"/>
            </w:tcBorders>
            <w:shd w:val="clear" w:color="000000" w:fill="auto"/>
            <w:vAlign w:val="bottom"/>
          </w:tcPr>
          <w:p w:rsidR="00CC5DB6" w:rsidRPr="00B72E33" w:rsidRDefault="00CC5DB6" w:rsidP="003A05EC">
            <w:pPr>
              <w:rPr>
                <w:b/>
                <w:bCs/>
                <w:szCs w:val="24"/>
                <w:lang w:val="tr-TR" w:eastAsia="tr-TR"/>
              </w:rPr>
            </w:pPr>
            <w:r w:rsidRPr="00B72E33">
              <w:rPr>
                <w:b/>
                <w:bCs/>
                <w:szCs w:val="24"/>
                <w:lang w:val="tr-TR" w:eastAsia="tr-TR"/>
              </w:rPr>
              <w:t>Toplam</w:t>
            </w:r>
          </w:p>
        </w:tc>
        <w:tc>
          <w:tcPr>
            <w:tcW w:w="2420" w:type="dxa"/>
            <w:tcBorders>
              <w:top w:val="nil"/>
              <w:left w:val="nil"/>
              <w:bottom w:val="single" w:sz="4" w:space="0" w:color="auto"/>
              <w:right w:val="single" w:sz="4" w:space="0" w:color="auto"/>
            </w:tcBorders>
            <w:shd w:val="clear" w:color="000000" w:fill="auto"/>
            <w:noWrap/>
            <w:vAlign w:val="bottom"/>
          </w:tcPr>
          <w:p w:rsidR="00CC5DB6" w:rsidRPr="00B72E33" w:rsidRDefault="00CC5DB6" w:rsidP="003A05EC">
            <w:pPr>
              <w:rPr>
                <w:b/>
                <w:bCs/>
                <w:szCs w:val="24"/>
                <w:lang w:val="tr-TR" w:eastAsia="tr-TR"/>
              </w:rPr>
            </w:pPr>
            <w:r w:rsidRPr="00B72E33">
              <w:rPr>
                <w:b/>
                <w:bCs/>
                <w:szCs w:val="24"/>
                <w:lang w:val="tr-TR" w:eastAsia="tr-TR"/>
              </w:rPr>
              <w:t> </w:t>
            </w:r>
          </w:p>
        </w:tc>
        <w:tc>
          <w:tcPr>
            <w:tcW w:w="2740" w:type="dxa"/>
            <w:tcBorders>
              <w:bottom w:val="single" w:sz="4" w:space="0" w:color="auto"/>
              <w:right w:val="single" w:sz="4" w:space="0" w:color="auto"/>
            </w:tcBorders>
            <w:noWrap/>
          </w:tcPr>
          <w:p w:rsidR="00CC5DB6" w:rsidRPr="00B72E33" w:rsidRDefault="00CC5DB6" w:rsidP="003A05EC">
            <w:pPr>
              <w:rPr>
                <w:b/>
                <w:bCs/>
                <w:szCs w:val="24"/>
                <w:lang w:val="tr-TR" w:eastAsia="tr-TR"/>
              </w:rPr>
            </w:pPr>
          </w:p>
        </w:tc>
        <w:tc>
          <w:tcPr>
            <w:tcW w:w="1667" w:type="dxa"/>
            <w:tcBorders>
              <w:top w:val="nil"/>
              <w:left w:val="single" w:sz="4" w:space="0" w:color="auto"/>
              <w:bottom w:val="single" w:sz="4" w:space="0" w:color="auto"/>
              <w:right w:val="single" w:sz="4" w:space="0" w:color="auto"/>
            </w:tcBorders>
            <w:shd w:val="clear" w:color="000000" w:fill="auto"/>
            <w:noWrap/>
            <w:vAlign w:val="bottom"/>
          </w:tcPr>
          <w:p w:rsidR="00CC5DB6" w:rsidRPr="00B72E33" w:rsidRDefault="00CC5DB6" w:rsidP="003A05EC">
            <w:pPr>
              <w:rPr>
                <w:b/>
                <w:bCs/>
                <w:szCs w:val="24"/>
                <w:lang w:val="tr-TR" w:eastAsia="tr-TR"/>
              </w:rPr>
            </w:pPr>
            <w:r>
              <w:rPr>
                <w:b/>
                <w:bCs/>
                <w:szCs w:val="24"/>
                <w:lang w:val="tr-TR" w:eastAsia="tr-TR"/>
              </w:rPr>
              <w:t xml:space="preserve"> 1</w:t>
            </w:r>
          </w:p>
        </w:tc>
      </w:tr>
    </w:tbl>
    <w:p w:rsidR="00CC5DB6" w:rsidRDefault="00CC5DB6" w:rsidP="00CC5DB6">
      <w:pPr>
        <w:jc w:val="both"/>
        <w:rPr>
          <w:b/>
          <w:iCs/>
          <w:szCs w:val="24"/>
          <w:lang w:val="tr-TR"/>
        </w:rPr>
      </w:pPr>
    </w:p>
    <w:p w:rsidR="00CC5DB6" w:rsidRPr="008422D3" w:rsidRDefault="00CC5DB6" w:rsidP="00CC5DB6">
      <w:pPr>
        <w:ind w:left="708" w:firstLine="708"/>
        <w:jc w:val="both"/>
        <w:rPr>
          <w:sz w:val="22"/>
          <w:szCs w:val="22"/>
          <w:lang w:val="tr-TR"/>
        </w:rPr>
      </w:pPr>
    </w:p>
    <w:p w:rsidR="00CC5DB6" w:rsidRPr="008422D3" w:rsidRDefault="00CC5DB6" w:rsidP="00CC5DB6">
      <w:pPr>
        <w:rPr>
          <w:lang w:val="tr-TR"/>
        </w:rPr>
      </w:pPr>
      <w:r w:rsidRPr="008422D3">
        <w:rPr>
          <w:b/>
          <w:sz w:val="28"/>
          <w:szCs w:val="28"/>
          <w:lang w:val="tr-TR"/>
        </w:rPr>
        <w:t>Akademik Personelin Yaş İtibariyle Dağılımı</w:t>
      </w:r>
    </w:p>
    <w:p w:rsidR="00CC5DB6" w:rsidRDefault="00CC5DB6" w:rsidP="00CC5DB6">
      <w:pPr>
        <w:ind w:left="708" w:firstLine="708"/>
        <w:jc w:val="both"/>
        <w:rPr>
          <w:lang w:val="tr-TR"/>
        </w:rPr>
      </w:pPr>
    </w:p>
    <w:p w:rsidR="00CC5DB6" w:rsidRDefault="00CC5DB6" w:rsidP="00CC5DB6">
      <w:pPr>
        <w:ind w:left="708" w:firstLine="708"/>
        <w:jc w:val="both"/>
        <w:rPr>
          <w:lang w:val="tr-TR"/>
        </w:rPr>
      </w:pPr>
    </w:p>
    <w:p w:rsidR="00CC5DB6" w:rsidRPr="002D24EC" w:rsidRDefault="00CC5DB6" w:rsidP="00CC5DB6">
      <w:pPr>
        <w:ind w:left="360"/>
        <w:rPr>
          <w:sz w:val="22"/>
          <w:szCs w:val="22"/>
          <w:lang w:val="tr-TR"/>
        </w:rPr>
      </w:pPr>
    </w:p>
    <w:tbl>
      <w:tblPr>
        <w:tblW w:w="9306" w:type="dxa"/>
        <w:tblInd w:w="108" w:type="dxa"/>
        <w:tblLayout w:type="fixed"/>
        <w:tblLook w:val="0000" w:firstRow="0" w:lastRow="0" w:firstColumn="0" w:lastColumn="0" w:noHBand="0" w:noVBand="0"/>
      </w:tblPr>
      <w:tblGrid>
        <w:gridCol w:w="1278"/>
        <w:gridCol w:w="1239"/>
        <w:gridCol w:w="1234"/>
        <w:gridCol w:w="1234"/>
        <w:gridCol w:w="1506"/>
        <w:gridCol w:w="1567"/>
        <w:gridCol w:w="1248"/>
      </w:tblGrid>
      <w:tr w:rsidR="00CC5DB6" w:rsidRPr="002D24EC" w:rsidTr="003A05EC">
        <w:trPr>
          <w:trHeight w:val="511"/>
        </w:trPr>
        <w:tc>
          <w:tcPr>
            <w:tcW w:w="93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b/>
                <w:sz w:val="22"/>
                <w:szCs w:val="22"/>
                <w:lang w:val="tr-TR"/>
              </w:rPr>
              <w:t>Akademik Personelin Yaş İtibariyle Dağılımı</w:t>
            </w:r>
          </w:p>
        </w:tc>
      </w:tr>
      <w:tr w:rsidR="00CC5DB6" w:rsidRPr="002D24EC" w:rsidTr="003A05EC">
        <w:trPr>
          <w:gridAfter w:val="1"/>
          <w:wAfter w:w="1248" w:type="dxa"/>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snapToGrid w:val="0"/>
              <w:jc w:val="center"/>
              <w:rPr>
                <w:sz w:val="22"/>
                <w:szCs w:val="22"/>
                <w:lang w:val="tr-TR"/>
              </w:rPr>
            </w:pPr>
          </w:p>
        </w:tc>
        <w:tc>
          <w:tcPr>
            <w:tcW w:w="1239"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26-30 Yaş</w:t>
            </w:r>
          </w:p>
        </w:tc>
        <w:tc>
          <w:tcPr>
            <w:tcW w:w="1234"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31-35 Yaş</w:t>
            </w:r>
          </w:p>
        </w:tc>
        <w:tc>
          <w:tcPr>
            <w:tcW w:w="1234"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36-40 Yaş</w:t>
            </w:r>
          </w:p>
        </w:tc>
        <w:tc>
          <w:tcPr>
            <w:tcW w:w="1506" w:type="dxa"/>
            <w:tcBorders>
              <w:top w:val="single" w:sz="4" w:space="0" w:color="000000"/>
              <w:left w:val="single" w:sz="4" w:space="0" w:color="000000"/>
              <w:bottom w:val="single" w:sz="4" w:space="0" w:color="000000"/>
            </w:tcBorders>
            <w:shd w:val="clear" w:color="auto" w:fill="auto"/>
          </w:tcPr>
          <w:p w:rsidR="00CC5DB6" w:rsidRPr="002D24EC" w:rsidRDefault="00CC5DB6" w:rsidP="003A05EC">
            <w:pPr>
              <w:autoSpaceDE w:val="0"/>
              <w:jc w:val="center"/>
              <w:rPr>
                <w:sz w:val="22"/>
                <w:szCs w:val="22"/>
                <w:lang w:val="tr-TR"/>
              </w:rPr>
            </w:pPr>
            <w:r w:rsidRPr="002D24EC">
              <w:rPr>
                <w:sz w:val="22"/>
                <w:szCs w:val="22"/>
                <w:lang w:val="tr-TR"/>
              </w:rPr>
              <w:t>41-50 Yaş</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51- Üzeri</w:t>
            </w:r>
          </w:p>
        </w:tc>
      </w:tr>
      <w:tr w:rsidR="00CC5DB6" w:rsidRPr="002D24EC" w:rsidTr="003A05EC">
        <w:trPr>
          <w:gridAfter w:val="1"/>
          <w:wAfter w:w="1248" w:type="dxa"/>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rPr>
                <w:sz w:val="22"/>
                <w:szCs w:val="22"/>
                <w:lang w:val="tr-TR"/>
              </w:rPr>
            </w:pPr>
            <w:r w:rsidRPr="002D24EC">
              <w:rPr>
                <w:sz w:val="22"/>
                <w:szCs w:val="22"/>
                <w:lang w:val="tr-TR"/>
              </w:rPr>
              <w:t>Kişi Sayısı</w:t>
            </w:r>
          </w:p>
        </w:tc>
        <w:tc>
          <w:tcPr>
            <w:tcW w:w="1239" w:type="dxa"/>
            <w:tcBorders>
              <w:top w:val="single" w:sz="4" w:space="0" w:color="000000"/>
              <w:left w:val="single" w:sz="4" w:space="0" w:color="000000"/>
              <w:bottom w:val="single" w:sz="4" w:space="0" w:color="000000"/>
            </w:tcBorders>
            <w:shd w:val="clear" w:color="auto" w:fill="auto"/>
            <w:vAlign w:val="center"/>
          </w:tcPr>
          <w:p w:rsidR="00CC5DB6" w:rsidRPr="002D24EC" w:rsidRDefault="003A05EC" w:rsidP="003A05EC">
            <w:pPr>
              <w:snapToGrid w:val="0"/>
              <w:jc w:val="center"/>
              <w:rPr>
                <w:sz w:val="22"/>
                <w:szCs w:val="22"/>
                <w:lang w:val="tr-TR"/>
              </w:rPr>
            </w:pPr>
            <w:r>
              <w:rPr>
                <w:sz w:val="22"/>
                <w:szCs w:val="22"/>
                <w:lang w:val="tr-TR"/>
              </w:rPr>
              <w:t>-</w:t>
            </w:r>
          </w:p>
        </w:tc>
        <w:tc>
          <w:tcPr>
            <w:tcW w:w="1234" w:type="dxa"/>
            <w:tcBorders>
              <w:top w:val="single" w:sz="4" w:space="0" w:color="000000"/>
              <w:left w:val="single" w:sz="4" w:space="0" w:color="000000"/>
              <w:bottom w:val="single" w:sz="4" w:space="0" w:color="000000"/>
            </w:tcBorders>
            <w:shd w:val="clear" w:color="auto" w:fill="auto"/>
            <w:vAlign w:val="center"/>
          </w:tcPr>
          <w:p w:rsidR="00CC5DB6" w:rsidRPr="002D24EC" w:rsidRDefault="003A05EC" w:rsidP="003A05EC">
            <w:pPr>
              <w:snapToGrid w:val="0"/>
              <w:jc w:val="center"/>
              <w:rPr>
                <w:sz w:val="22"/>
                <w:szCs w:val="22"/>
                <w:lang w:val="tr-TR"/>
              </w:rPr>
            </w:pPr>
            <w:r>
              <w:rPr>
                <w:sz w:val="22"/>
                <w:szCs w:val="22"/>
                <w:lang w:val="tr-TR"/>
              </w:rPr>
              <w:t>2</w:t>
            </w:r>
          </w:p>
        </w:tc>
        <w:tc>
          <w:tcPr>
            <w:tcW w:w="1234" w:type="dxa"/>
            <w:tcBorders>
              <w:top w:val="single" w:sz="4" w:space="0" w:color="000000"/>
              <w:left w:val="single" w:sz="4" w:space="0" w:color="000000"/>
              <w:bottom w:val="single" w:sz="4" w:space="0" w:color="000000"/>
            </w:tcBorders>
            <w:shd w:val="clear" w:color="auto" w:fill="auto"/>
            <w:vAlign w:val="center"/>
          </w:tcPr>
          <w:p w:rsidR="00CC5DB6" w:rsidRPr="002D24EC" w:rsidRDefault="003A05EC" w:rsidP="003A05EC">
            <w:pPr>
              <w:snapToGrid w:val="0"/>
              <w:jc w:val="center"/>
              <w:rPr>
                <w:sz w:val="22"/>
                <w:szCs w:val="22"/>
                <w:lang w:val="tr-TR"/>
              </w:rPr>
            </w:pPr>
            <w:r>
              <w:rPr>
                <w:sz w:val="22"/>
                <w:szCs w:val="22"/>
                <w:lang w:val="tr-TR"/>
              </w:rPr>
              <w:t>7</w:t>
            </w:r>
          </w:p>
        </w:tc>
        <w:tc>
          <w:tcPr>
            <w:tcW w:w="1506" w:type="dxa"/>
            <w:tcBorders>
              <w:top w:val="single" w:sz="4" w:space="0" w:color="000000"/>
              <w:left w:val="single" w:sz="4" w:space="0" w:color="000000"/>
              <w:bottom w:val="single" w:sz="4" w:space="0" w:color="000000"/>
            </w:tcBorders>
            <w:shd w:val="clear" w:color="auto" w:fill="auto"/>
          </w:tcPr>
          <w:p w:rsidR="00CC5DB6" w:rsidRPr="002D24EC" w:rsidRDefault="00CC5DB6" w:rsidP="003A05EC">
            <w:pPr>
              <w:snapToGrid w:val="0"/>
              <w:jc w:val="center"/>
              <w:rPr>
                <w:sz w:val="22"/>
                <w:szCs w:val="22"/>
                <w:lang w:val="tr-TR"/>
              </w:rPr>
            </w:pPr>
            <w:r>
              <w:rPr>
                <w:sz w:val="22"/>
                <w:szCs w:val="22"/>
                <w:lang w:val="tr-TR"/>
              </w:rPr>
              <w:t>1</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Pr="002D24EC" w:rsidRDefault="00CC5DB6" w:rsidP="003A05EC">
            <w:pPr>
              <w:snapToGrid w:val="0"/>
              <w:jc w:val="center"/>
              <w:rPr>
                <w:sz w:val="22"/>
                <w:szCs w:val="22"/>
                <w:lang w:val="tr-TR"/>
              </w:rPr>
            </w:pPr>
            <w:r>
              <w:rPr>
                <w:sz w:val="22"/>
                <w:szCs w:val="22"/>
                <w:lang w:val="tr-TR"/>
              </w:rPr>
              <w:t>3</w:t>
            </w:r>
          </w:p>
        </w:tc>
      </w:tr>
      <w:tr w:rsidR="00CC5DB6" w:rsidRPr="002D24EC" w:rsidTr="003A05EC">
        <w:trPr>
          <w:gridAfter w:val="1"/>
          <w:wAfter w:w="1248" w:type="dxa"/>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rPr>
                <w:sz w:val="22"/>
                <w:szCs w:val="22"/>
                <w:lang w:val="tr-TR"/>
              </w:rPr>
            </w:pPr>
            <w:r w:rsidRPr="002D24EC">
              <w:rPr>
                <w:sz w:val="22"/>
                <w:szCs w:val="22"/>
                <w:lang w:val="tr-TR"/>
              </w:rPr>
              <w:t>Yüzde</w:t>
            </w:r>
          </w:p>
        </w:tc>
        <w:tc>
          <w:tcPr>
            <w:tcW w:w="1239" w:type="dxa"/>
            <w:tcBorders>
              <w:top w:val="single" w:sz="4" w:space="0" w:color="000000"/>
              <w:left w:val="single" w:sz="4" w:space="0" w:color="000000"/>
              <w:bottom w:val="single" w:sz="4" w:space="0" w:color="000000"/>
            </w:tcBorders>
            <w:shd w:val="clear" w:color="auto" w:fill="auto"/>
            <w:vAlign w:val="center"/>
          </w:tcPr>
          <w:p w:rsidR="00CC5DB6" w:rsidRPr="002D24EC" w:rsidRDefault="003A05EC" w:rsidP="003A05EC">
            <w:pPr>
              <w:snapToGrid w:val="0"/>
              <w:jc w:val="center"/>
              <w:rPr>
                <w:sz w:val="22"/>
                <w:szCs w:val="22"/>
                <w:lang w:val="tr-TR"/>
              </w:rPr>
            </w:pPr>
            <w:r>
              <w:rPr>
                <w:sz w:val="22"/>
                <w:szCs w:val="22"/>
                <w:lang w:val="tr-TR"/>
              </w:rPr>
              <w:t>0</w:t>
            </w:r>
          </w:p>
        </w:tc>
        <w:tc>
          <w:tcPr>
            <w:tcW w:w="1234" w:type="dxa"/>
            <w:tcBorders>
              <w:top w:val="single" w:sz="4" w:space="0" w:color="000000"/>
              <w:left w:val="single" w:sz="4" w:space="0" w:color="000000"/>
              <w:bottom w:val="single" w:sz="4" w:space="0" w:color="000000"/>
            </w:tcBorders>
            <w:shd w:val="clear" w:color="auto" w:fill="auto"/>
            <w:vAlign w:val="center"/>
          </w:tcPr>
          <w:p w:rsidR="00CC5DB6" w:rsidRPr="002D24EC" w:rsidRDefault="007A42D4" w:rsidP="003A05EC">
            <w:pPr>
              <w:snapToGrid w:val="0"/>
              <w:jc w:val="center"/>
              <w:rPr>
                <w:sz w:val="22"/>
                <w:szCs w:val="22"/>
                <w:lang w:val="tr-TR"/>
              </w:rPr>
            </w:pPr>
            <w:r>
              <w:rPr>
                <w:sz w:val="22"/>
                <w:szCs w:val="22"/>
                <w:lang w:val="tr-TR"/>
              </w:rPr>
              <w:t>13</w:t>
            </w:r>
          </w:p>
        </w:tc>
        <w:tc>
          <w:tcPr>
            <w:tcW w:w="1234" w:type="dxa"/>
            <w:tcBorders>
              <w:top w:val="single" w:sz="4" w:space="0" w:color="000000"/>
              <w:left w:val="single" w:sz="4" w:space="0" w:color="000000"/>
              <w:bottom w:val="single" w:sz="4" w:space="0" w:color="000000"/>
            </w:tcBorders>
            <w:shd w:val="clear" w:color="auto" w:fill="auto"/>
            <w:vAlign w:val="center"/>
          </w:tcPr>
          <w:p w:rsidR="00CC5DB6" w:rsidRPr="002D24EC" w:rsidRDefault="007A42D4" w:rsidP="003A05EC">
            <w:pPr>
              <w:snapToGrid w:val="0"/>
              <w:jc w:val="center"/>
              <w:rPr>
                <w:sz w:val="22"/>
                <w:szCs w:val="22"/>
                <w:lang w:val="tr-TR"/>
              </w:rPr>
            </w:pPr>
            <w:r>
              <w:rPr>
                <w:sz w:val="22"/>
                <w:szCs w:val="22"/>
                <w:lang w:val="tr-TR"/>
              </w:rPr>
              <w:t>60</w:t>
            </w:r>
          </w:p>
        </w:tc>
        <w:tc>
          <w:tcPr>
            <w:tcW w:w="1506" w:type="dxa"/>
            <w:tcBorders>
              <w:top w:val="single" w:sz="4" w:space="0" w:color="000000"/>
              <w:left w:val="single" w:sz="4" w:space="0" w:color="000000"/>
              <w:bottom w:val="single" w:sz="4" w:space="0" w:color="000000"/>
            </w:tcBorders>
            <w:shd w:val="clear" w:color="auto" w:fill="auto"/>
          </w:tcPr>
          <w:p w:rsidR="00CC5DB6" w:rsidRPr="002D24EC" w:rsidRDefault="007A42D4" w:rsidP="007A42D4">
            <w:pPr>
              <w:snapToGrid w:val="0"/>
              <w:jc w:val="center"/>
              <w:rPr>
                <w:sz w:val="22"/>
                <w:szCs w:val="22"/>
                <w:lang w:val="tr-TR"/>
              </w:rPr>
            </w:pPr>
            <w:r>
              <w:rPr>
                <w:sz w:val="22"/>
                <w:szCs w:val="22"/>
                <w:lang w:val="tr-TR"/>
              </w:rPr>
              <w:t>8</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Pr="002D24EC" w:rsidRDefault="007A42D4" w:rsidP="003A05EC">
            <w:pPr>
              <w:snapToGrid w:val="0"/>
              <w:jc w:val="center"/>
              <w:rPr>
                <w:sz w:val="22"/>
                <w:szCs w:val="22"/>
                <w:lang w:val="tr-TR"/>
              </w:rPr>
            </w:pPr>
            <w:r>
              <w:rPr>
                <w:sz w:val="22"/>
                <w:szCs w:val="22"/>
                <w:lang w:val="tr-TR"/>
              </w:rPr>
              <w:t>19</w:t>
            </w:r>
          </w:p>
        </w:tc>
      </w:tr>
    </w:tbl>
    <w:p w:rsidR="00CC5DB6" w:rsidRPr="002D24EC" w:rsidRDefault="007A42D4" w:rsidP="00CC5DB6">
      <w:pPr>
        <w:jc w:val="both"/>
        <w:rPr>
          <w:sz w:val="20"/>
        </w:rPr>
      </w:pPr>
      <w:r>
        <w:rPr>
          <w:sz w:val="20"/>
        </w:rPr>
        <w:t>31/12/2019</w:t>
      </w:r>
      <w:r w:rsidR="00CC5DB6" w:rsidRPr="002D24EC">
        <w:rPr>
          <w:sz w:val="20"/>
        </w:rPr>
        <w:t xml:space="preserve"> tarihi itibariyle</w:t>
      </w:r>
    </w:p>
    <w:p w:rsidR="00CC5DB6" w:rsidRPr="002D24EC" w:rsidRDefault="00CC5DB6" w:rsidP="00CC5DB6">
      <w:pPr>
        <w:ind w:left="708" w:firstLine="708"/>
        <w:jc w:val="both"/>
        <w:rPr>
          <w:lang w:val="tr-TR"/>
        </w:rPr>
      </w:pPr>
    </w:p>
    <w:p w:rsidR="00CC5DB6" w:rsidRPr="002D24EC" w:rsidRDefault="00CC5DB6" w:rsidP="00CC5DB6">
      <w:pPr>
        <w:ind w:left="360"/>
        <w:rPr>
          <w:sz w:val="22"/>
          <w:szCs w:val="22"/>
          <w:lang w:val="tr-TR"/>
        </w:rPr>
      </w:pPr>
    </w:p>
    <w:p w:rsidR="00CC5DB6" w:rsidRDefault="00CC5DB6" w:rsidP="00CC5DB6"/>
    <w:tbl>
      <w:tblPr>
        <w:tblW w:w="9087" w:type="dxa"/>
        <w:tblInd w:w="55" w:type="dxa"/>
        <w:tblCellMar>
          <w:left w:w="70" w:type="dxa"/>
          <w:right w:w="70" w:type="dxa"/>
        </w:tblCellMar>
        <w:tblLook w:val="04A0" w:firstRow="1" w:lastRow="0" w:firstColumn="1" w:lastColumn="0" w:noHBand="0" w:noVBand="1"/>
      </w:tblPr>
      <w:tblGrid>
        <w:gridCol w:w="2920"/>
        <w:gridCol w:w="1780"/>
        <w:gridCol w:w="1940"/>
        <w:gridCol w:w="2447"/>
      </w:tblGrid>
      <w:tr w:rsidR="00CC5DB6" w:rsidRPr="008422D3" w:rsidTr="003A05EC">
        <w:trPr>
          <w:trHeight w:val="465"/>
        </w:trPr>
        <w:tc>
          <w:tcPr>
            <w:tcW w:w="90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C5DB6" w:rsidRPr="008422D3" w:rsidRDefault="00CC5DB6" w:rsidP="003A05EC">
            <w:pPr>
              <w:jc w:val="center"/>
              <w:rPr>
                <w:b/>
                <w:bCs/>
                <w:szCs w:val="24"/>
                <w:lang w:val="tr-TR" w:eastAsia="tr-TR"/>
              </w:rPr>
            </w:pPr>
            <w:r w:rsidRPr="008422D3">
              <w:rPr>
                <w:b/>
                <w:bCs/>
                <w:szCs w:val="24"/>
                <w:lang w:val="tr-TR" w:eastAsia="tr-TR"/>
              </w:rPr>
              <w:t>İdari Personel (Kadroların Doluluk Oranına Göre)</w:t>
            </w:r>
          </w:p>
        </w:tc>
      </w:tr>
      <w:tr w:rsidR="00CC5DB6" w:rsidRPr="00C26A1B" w:rsidTr="003A05EC">
        <w:trPr>
          <w:trHeight w:val="315"/>
        </w:trPr>
        <w:tc>
          <w:tcPr>
            <w:tcW w:w="2920" w:type="dxa"/>
            <w:tcBorders>
              <w:top w:val="nil"/>
              <w:left w:val="single" w:sz="4" w:space="0" w:color="auto"/>
              <w:bottom w:val="single" w:sz="4" w:space="0" w:color="auto"/>
              <w:right w:val="single" w:sz="4" w:space="0" w:color="auto"/>
            </w:tcBorders>
            <w:shd w:val="clear" w:color="auto" w:fill="auto"/>
          </w:tcPr>
          <w:p w:rsidR="00CC5DB6" w:rsidRPr="00C26A1B" w:rsidRDefault="00CC5DB6" w:rsidP="003A05EC">
            <w:pPr>
              <w:rPr>
                <w:b/>
                <w:bCs/>
                <w:szCs w:val="24"/>
                <w:lang w:val="tr-TR" w:eastAsia="tr-TR"/>
              </w:rPr>
            </w:pPr>
            <w:r w:rsidRPr="00C26A1B">
              <w:rPr>
                <w:b/>
                <w:bCs/>
                <w:szCs w:val="24"/>
                <w:lang w:val="tr-TR" w:eastAsia="tr-TR"/>
              </w:rPr>
              <w:t> </w:t>
            </w:r>
          </w:p>
        </w:tc>
        <w:tc>
          <w:tcPr>
            <w:tcW w:w="1780" w:type="dxa"/>
            <w:tcBorders>
              <w:top w:val="nil"/>
              <w:left w:val="nil"/>
              <w:bottom w:val="single" w:sz="4" w:space="0" w:color="auto"/>
              <w:right w:val="single" w:sz="4" w:space="0" w:color="auto"/>
            </w:tcBorders>
            <w:shd w:val="clear" w:color="auto" w:fill="auto"/>
            <w:vAlign w:val="center"/>
          </w:tcPr>
          <w:p w:rsidR="00CC5DB6" w:rsidRPr="00C26A1B" w:rsidRDefault="00CC5DB6" w:rsidP="003A05EC">
            <w:pPr>
              <w:jc w:val="center"/>
              <w:rPr>
                <w:b/>
                <w:bCs/>
                <w:szCs w:val="24"/>
                <w:lang w:val="tr-TR" w:eastAsia="tr-TR"/>
              </w:rPr>
            </w:pPr>
            <w:r w:rsidRPr="00C26A1B">
              <w:rPr>
                <w:b/>
                <w:bCs/>
                <w:szCs w:val="24"/>
                <w:lang w:val="tr-TR" w:eastAsia="tr-TR"/>
              </w:rPr>
              <w:t>Dolu</w:t>
            </w:r>
          </w:p>
        </w:tc>
        <w:tc>
          <w:tcPr>
            <w:tcW w:w="1940" w:type="dxa"/>
            <w:tcBorders>
              <w:top w:val="nil"/>
              <w:left w:val="nil"/>
              <w:bottom w:val="single" w:sz="4" w:space="0" w:color="auto"/>
              <w:right w:val="single" w:sz="4" w:space="0" w:color="auto"/>
            </w:tcBorders>
            <w:shd w:val="clear" w:color="auto" w:fill="auto"/>
            <w:vAlign w:val="center"/>
          </w:tcPr>
          <w:p w:rsidR="00CC5DB6" w:rsidRPr="00C26A1B" w:rsidRDefault="00CC5DB6" w:rsidP="003A05EC">
            <w:pPr>
              <w:jc w:val="center"/>
              <w:rPr>
                <w:b/>
                <w:bCs/>
                <w:szCs w:val="24"/>
                <w:lang w:val="tr-TR" w:eastAsia="tr-TR"/>
              </w:rPr>
            </w:pPr>
            <w:r w:rsidRPr="00C26A1B">
              <w:rPr>
                <w:b/>
                <w:bCs/>
                <w:szCs w:val="24"/>
                <w:lang w:val="tr-TR" w:eastAsia="tr-TR"/>
              </w:rPr>
              <w:t>Boş</w:t>
            </w:r>
          </w:p>
        </w:tc>
        <w:tc>
          <w:tcPr>
            <w:tcW w:w="2447" w:type="dxa"/>
            <w:tcBorders>
              <w:top w:val="nil"/>
              <w:left w:val="nil"/>
              <w:bottom w:val="single" w:sz="4" w:space="0" w:color="auto"/>
              <w:right w:val="single" w:sz="4" w:space="0" w:color="auto"/>
            </w:tcBorders>
            <w:shd w:val="clear" w:color="auto" w:fill="auto"/>
            <w:noWrap/>
            <w:vAlign w:val="center"/>
          </w:tcPr>
          <w:p w:rsidR="00CC5DB6" w:rsidRPr="00C26A1B" w:rsidRDefault="00CC5DB6" w:rsidP="003A05EC">
            <w:pPr>
              <w:jc w:val="center"/>
              <w:rPr>
                <w:b/>
                <w:bCs/>
                <w:szCs w:val="24"/>
                <w:lang w:val="tr-TR" w:eastAsia="tr-TR"/>
              </w:rPr>
            </w:pPr>
            <w:r w:rsidRPr="00C26A1B">
              <w:rPr>
                <w:b/>
                <w:bCs/>
                <w:szCs w:val="24"/>
                <w:lang w:val="tr-TR" w:eastAsia="tr-TR"/>
              </w:rPr>
              <w:t>Toplam</w:t>
            </w:r>
          </w:p>
        </w:tc>
      </w:tr>
      <w:tr w:rsidR="00CC5DB6" w:rsidRPr="00C26A1B" w:rsidTr="003A05EC">
        <w:trPr>
          <w:trHeight w:val="315"/>
        </w:trPr>
        <w:tc>
          <w:tcPr>
            <w:tcW w:w="2920" w:type="dxa"/>
            <w:tcBorders>
              <w:top w:val="nil"/>
              <w:left w:val="single" w:sz="4" w:space="0" w:color="auto"/>
              <w:bottom w:val="single" w:sz="4" w:space="0" w:color="auto"/>
              <w:right w:val="single" w:sz="4" w:space="0" w:color="auto"/>
            </w:tcBorders>
            <w:shd w:val="clear" w:color="auto" w:fill="auto"/>
            <w:vAlign w:val="bottom"/>
          </w:tcPr>
          <w:p w:rsidR="00CC5DB6" w:rsidRPr="00C26A1B" w:rsidRDefault="00CC5DB6" w:rsidP="003A05EC">
            <w:pPr>
              <w:rPr>
                <w:b/>
                <w:bCs/>
                <w:szCs w:val="24"/>
                <w:lang w:val="tr-TR" w:eastAsia="tr-TR"/>
              </w:rPr>
            </w:pPr>
            <w:r w:rsidRPr="00C26A1B">
              <w:rPr>
                <w:b/>
                <w:bCs/>
                <w:szCs w:val="24"/>
                <w:lang w:val="tr-TR" w:eastAsia="tr-TR"/>
              </w:rPr>
              <w:t>Genel İdari Hizmetler Sınıfı</w:t>
            </w:r>
          </w:p>
        </w:tc>
        <w:tc>
          <w:tcPr>
            <w:tcW w:w="178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jc w:val="center"/>
              <w:rPr>
                <w:bCs/>
                <w:szCs w:val="24"/>
                <w:lang w:val="tr-TR" w:eastAsia="tr-TR"/>
              </w:rPr>
            </w:pPr>
            <w:r w:rsidRPr="00C26A1B">
              <w:rPr>
                <w:bCs/>
                <w:szCs w:val="24"/>
                <w:lang w:val="tr-TR" w:eastAsia="tr-TR"/>
              </w:rPr>
              <w:t>2</w:t>
            </w:r>
          </w:p>
        </w:tc>
        <w:tc>
          <w:tcPr>
            <w:tcW w:w="194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jc w:val="center"/>
              <w:rPr>
                <w:bCs/>
                <w:szCs w:val="24"/>
                <w:lang w:val="tr-TR" w:eastAsia="tr-TR"/>
              </w:rPr>
            </w:pPr>
          </w:p>
        </w:tc>
        <w:tc>
          <w:tcPr>
            <w:tcW w:w="2447"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jc w:val="center"/>
              <w:rPr>
                <w:bCs/>
                <w:szCs w:val="24"/>
                <w:lang w:val="tr-TR" w:eastAsia="tr-TR"/>
              </w:rPr>
            </w:pPr>
            <w:r w:rsidRPr="00C26A1B">
              <w:rPr>
                <w:bCs/>
                <w:szCs w:val="24"/>
                <w:lang w:val="tr-TR" w:eastAsia="tr-TR"/>
              </w:rPr>
              <w:t>2</w:t>
            </w:r>
          </w:p>
        </w:tc>
      </w:tr>
      <w:tr w:rsidR="00CC5DB6" w:rsidRPr="00C26A1B" w:rsidTr="003A05EC">
        <w:trPr>
          <w:trHeight w:val="315"/>
        </w:trPr>
        <w:tc>
          <w:tcPr>
            <w:tcW w:w="2920" w:type="dxa"/>
            <w:tcBorders>
              <w:top w:val="nil"/>
              <w:left w:val="single" w:sz="4" w:space="0" w:color="auto"/>
              <w:bottom w:val="single" w:sz="4" w:space="0" w:color="auto"/>
              <w:right w:val="single" w:sz="4" w:space="0" w:color="auto"/>
            </w:tcBorders>
            <w:shd w:val="clear" w:color="auto" w:fill="auto"/>
            <w:vAlign w:val="bottom"/>
          </w:tcPr>
          <w:p w:rsidR="00CC5DB6" w:rsidRPr="00C26A1B" w:rsidRDefault="00CC5DB6" w:rsidP="003A05EC">
            <w:pPr>
              <w:rPr>
                <w:b/>
                <w:bCs/>
                <w:szCs w:val="24"/>
                <w:lang w:val="tr-TR" w:eastAsia="tr-TR"/>
              </w:rPr>
            </w:pPr>
            <w:r w:rsidRPr="00C26A1B">
              <w:rPr>
                <w:b/>
                <w:bCs/>
                <w:szCs w:val="24"/>
                <w:lang w:val="tr-TR" w:eastAsia="tr-TR"/>
              </w:rPr>
              <w:t>Sağlık Hizmetleri Sınıfı</w:t>
            </w:r>
          </w:p>
        </w:tc>
        <w:tc>
          <w:tcPr>
            <w:tcW w:w="178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c>
          <w:tcPr>
            <w:tcW w:w="194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c>
          <w:tcPr>
            <w:tcW w:w="2447"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r>
      <w:tr w:rsidR="00CC5DB6" w:rsidRPr="00C26A1B" w:rsidTr="003A05EC">
        <w:trPr>
          <w:trHeight w:val="315"/>
        </w:trPr>
        <w:tc>
          <w:tcPr>
            <w:tcW w:w="2920" w:type="dxa"/>
            <w:tcBorders>
              <w:top w:val="nil"/>
              <w:left w:val="single" w:sz="4" w:space="0" w:color="auto"/>
              <w:bottom w:val="single" w:sz="4" w:space="0" w:color="auto"/>
              <w:right w:val="single" w:sz="4" w:space="0" w:color="auto"/>
            </w:tcBorders>
            <w:shd w:val="clear" w:color="auto" w:fill="auto"/>
            <w:vAlign w:val="bottom"/>
          </w:tcPr>
          <w:p w:rsidR="00CC5DB6" w:rsidRPr="00C26A1B" w:rsidRDefault="00CC5DB6" w:rsidP="003A05EC">
            <w:pPr>
              <w:rPr>
                <w:b/>
                <w:bCs/>
                <w:szCs w:val="24"/>
                <w:lang w:val="tr-TR" w:eastAsia="tr-TR"/>
              </w:rPr>
            </w:pPr>
            <w:r w:rsidRPr="00C26A1B">
              <w:rPr>
                <w:b/>
                <w:bCs/>
                <w:szCs w:val="24"/>
                <w:lang w:val="tr-TR" w:eastAsia="tr-TR"/>
              </w:rPr>
              <w:t>Teknik Hizmetleri Sınıfı</w:t>
            </w:r>
          </w:p>
        </w:tc>
        <w:tc>
          <w:tcPr>
            <w:tcW w:w="178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c>
          <w:tcPr>
            <w:tcW w:w="194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c>
          <w:tcPr>
            <w:tcW w:w="2447"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r>
      <w:tr w:rsidR="00CC5DB6" w:rsidRPr="00C26A1B" w:rsidTr="003A05EC">
        <w:trPr>
          <w:trHeight w:val="630"/>
        </w:trPr>
        <w:tc>
          <w:tcPr>
            <w:tcW w:w="2920" w:type="dxa"/>
            <w:tcBorders>
              <w:top w:val="nil"/>
              <w:left w:val="single" w:sz="4" w:space="0" w:color="auto"/>
              <w:bottom w:val="single" w:sz="4" w:space="0" w:color="auto"/>
              <w:right w:val="single" w:sz="4" w:space="0" w:color="auto"/>
            </w:tcBorders>
            <w:shd w:val="clear" w:color="auto" w:fill="auto"/>
            <w:vAlign w:val="bottom"/>
          </w:tcPr>
          <w:p w:rsidR="00CC5DB6" w:rsidRPr="00C26A1B" w:rsidRDefault="00CC5DB6" w:rsidP="003A05EC">
            <w:pPr>
              <w:rPr>
                <w:b/>
                <w:bCs/>
                <w:szCs w:val="24"/>
                <w:lang w:val="tr-TR" w:eastAsia="tr-TR"/>
              </w:rPr>
            </w:pPr>
            <w:r w:rsidRPr="00C26A1B">
              <w:rPr>
                <w:b/>
                <w:bCs/>
                <w:szCs w:val="24"/>
                <w:lang w:val="tr-TR" w:eastAsia="tr-TR"/>
              </w:rPr>
              <w:t>Eğitim ve Öğretim Hizmetleri Sınıfı</w:t>
            </w:r>
          </w:p>
        </w:tc>
        <w:tc>
          <w:tcPr>
            <w:tcW w:w="178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c>
          <w:tcPr>
            <w:tcW w:w="194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c>
          <w:tcPr>
            <w:tcW w:w="2447"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r>
      <w:tr w:rsidR="00CC5DB6" w:rsidRPr="00C26A1B" w:rsidTr="003A05EC">
        <w:trPr>
          <w:trHeight w:val="315"/>
        </w:trPr>
        <w:tc>
          <w:tcPr>
            <w:tcW w:w="2920" w:type="dxa"/>
            <w:tcBorders>
              <w:top w:val="nil"/>
              <w:left w:val="single" w:sz="4" w:space="0" w:color="auto"/>
              <w:bottom w:val="single" w:sz="4" w:space="0" w:color="auto"/>
              <w:right w:val="single" w:sz="4" w:space="0" w:color="auto"/>
            </w:tcBorders>
            <w:shd w:val="clear" w:color="auto" w:fill="auto"/>
            <w:vAlign w:val="bottom"/>
          </w:tcPr>
          <w:p w:rsidR="00CC5DB6" w:rsidRPr="00C26A1B" w:rsidRDefault="00CC5DB6" w:rsidP="003A05EC">
            <w:pPr>
              <w:rPr>
                <w:b/>
                <w:bCs/>
                <w:szCs w:val="24"/>
                <w:lang w:val="tr-TR" w:eastAsia="tr-TR"/>
              </w:rPr>
            </w:pPr>
            <w:r w:rsidRPr="00C26A1B">
              <w:rPr>
                <w:b/>
                <w:bCs/>
                <w:szCs w:val="24"/>
                <w:lang w:val="tr-TR" w:eastAsia="tr-TR"/>
              </w:rPr>
              <w:t>Avukatlık Hizmetleri Sınıfı</w:t>
            </w:r>
          </w:p>
        </w:tc>
        <w:tc>
          <w:tcPr>
            <w:tcW w:w="178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c>
          <w:tcPr>
            <w:tcW w:w="194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c>
          <w:tcPr>
            <w:tcW w:w="2447"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r>
      <w:tr w:rsidR="00CC5DB6" w:rsidRPr="00C26A1B" w:rsidTr="003A05EC">
        <w:trPr>
          <w:trHeight w:val="315"/>
        </w:trPr>
        <w:tc>
          <w:tcPr>
            <w:tcW w:w="2920" w:type="dxa"/>
            <w:tcBorders>
              <w:top w:val="nil"/>
              <w:left w:val="single" w:sz="4" w:space="0" w:color="auto"/>
              <w:bottom w:val="single" w:sz="4" w:space="0" w:color="auto"/>
              <w:right w:val="single" w:sz="4" w:space="0" w:color="auto"/>
            </w:tcBorders>
            <w:shd w:val="clear" w:color="auto" w:fill="auto"/>
            <w:vAlign w:val="bottom"/>
          </w:tcPr>
          <w:p w:rsidR="00CC5DB6" w:rsidRPr="00C26A1B" w:rsidRDefault="00CC5DB6" w:rsidP="003A05EC">
            <w:pPr>
              <w:rPr>
                <w:b/>
                <w:bCs/>
                <w:szCs w:val="24"/>
                <w:lang w:val="tr-TR" w:eastAsia="tr-TR"/>
              </w:rPr>
            </w:pPr>
            <w:r w:rsidRPr="00C26A1B">
              <w:rPr>
                <w:b/>
                <w:bCs/>
                <w:szCs w:val="24"/>
                <w:lang w:val="tr-TR" w:eastAsia="tr-TR"/>
              </w:rPr>
              <w:t>Din Hizmetleri Sınıfı</w:t>
            </w:r>
          </w:p>
        </w:tc>
        <w:tc>
          <w:tcPr>
            <w:tcW w:w="178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c>
          <w:tcPr>
            <w:tcW w:w="194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c>
          <w:tcPr>
            <w:tcW w:w="2447"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r>
      <w:tr w:rsidR="00CC5DB6" w:rsidRPr="00C26A1B" w:rsidTr="003A05EC">
        <w:trPr>
          <w:trHeight w:val="315"/>
        </w:trPr>
        <w:tc>
          <w:tcPr>
            <w:tcW w:w="2920" w:type="dxa"/>
            <w:tcBorders>
              <w:top w:val="nil"/>
              <w:left w:val="single" w:sz="4" w:space="0" w:color="auto"/>
              <w:bottom w:val="single" w:sz="4" w:space="0" w:color="auto"/>
              <w:right w:val="single" w:sz="4" w:space="0" w:color="auto"/>
            </w:tcBorders>
            <w:shd w:val="clear" w:color="auto" w:fill="auto"/>
            <w:vAlign w:val="bottom"/>
          </w:tcPr>
          <w:p w:rsidR="00CC5DB6" w:rsidRPr="00C26A1B" w:rsidRDefault="00CC5DB6" w:rsidP="003A05EC">
            <w:pPr>
              <w:rPr>
                <w:b/>
                <w:bCs/>
                <w:szCs w:val="24"/>
                <w:lang w:val="tr-TR" w:eastAsia="tr-TR"/>
              </w:rPr>
            </w:pPr>
            <w:r w:rsidRPr="00C26A1B">
              <w:rPr>
                <w:b/>
                <w:bCs/>
                <w:szCs w:val="24"/>
                <w:lang w:val="tr-TR" w:eastAsia="tr-TR"/>
              </w:rPr>
              <w:t>Yardımcı Hizmetli Sınıfı</w:t>
            </w:r>
          </w:p>
        </w:tc>
        <w:tc>
          <w:tcPr>
            <w:tcW w:w="178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c>
          <w:tcPr>
            <w:tcW w:w="194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c>
          <w:tcPr>
            <w:tcW w:w="2447"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rPr>
                <w:b/>
                <w:bCs/>
                <w:szCs w:val="24"/>
                <w:lang w:val="tr-TR" w:eastAsia="tr-TR"/>
              </w:rPr>
            </w:pPr>
            <w:r w:rsidRPr="00C26A1B">
              <w:rPr>
                <w:b/>
                <w:bCs/>
                <w:szCs w:val="24"/>
                <w:lang w:val="tr-TR" w:eastAsia="tr-TR"/>
              </w:rPr>
              <w:t> </w:t>
            </w:r>
          </w:p>
        </w:tc>
      </w:tr>
      <w:tr w:rsidR="00CC5DB6" w:rsidRPr="00C26A1B" w:rsidTr="003A05EC">
        <w:trPr>
          <w:trHeight w:val="315"/>
        </w:trPr>
        <w:tc>
          <w:tcPr>
            <w:tcW w:w="2920" w:type="dxa"/>
            <w:tcBorders>
              <w:top w:val="nil"/>
              <w:left w:val="single" w:sz="4" w:space="0" w:color="auto"/>
              <w:bottom w:val="single" w:sz="4" w:space="0" w:color="auto"/>
              <w:right w:val="single" w:sz="4" w:space="0" w:color="auto"/>
            </w:tcBorders>
            <w:shd w:val="clear" w:color="auto" w:fill="auto"/>
          </w:tcPr>
          <w:p w:rsidR="00CC5DB6" w:rsidRPr="00C26A1B" w:rsidRDefault="00CC5DB6" w:rsidP="003A05EC">
            <w:pPr>
              <w:rPr>
                <w:b/>
                <w:bCs/>
                <w:szCs w:val="24"/>
                <w:lang w:val="tr-TR" w:eastAsia="tr-TR"/>
              </w:rPr>
            </w:pPr>
            <w:r w:rsidRPr="00C26A1B">
              <w:rPr>
                <w:b/>
                <w:bCs/>
                <w:szCs w:val="24"/>
                <w:lang w:val="tr-TR" w:eastAsia="tr-TR"/>
              </w:rPr>
              <w:t xml:space="preserve">Toplam </w:t>
            </w:r>
          </w:p>
        </w:tc>
        <w:tc>
          <w:tcPr>
            <w:tcW w:w="178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jc w:val="center"/>
              <w:rPr>
                <w:bCs/>
                <w:szCs w:val="24"/>
                <w:lang w:val="tr-TR" w:eastAsia="tr-TR"/>
              </w:rPr>
            </w:pPr>
            <w:r w:rsidRPr="00C26A1B">
              <w:rPr>
                <w:bCs/>
                <w:szCs w:val="24"/>
                <w:lang w:val="tr-TR" w:eastAsia="tr-TR"/>
              </w:rPr>
              <w:t>2</w:t>
            </w:r>
          </w:p>
        </w:tc>
        <w:tc>
          <w:tcPr>
            <w:tcW w:w="1940"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jc w:val="center"/>
              <w:rPr>
                <w:bCs/>
                <w:szCs w:val="24"/>
                <w:lang w:val="tr-TR" w:eastAsia="tr-TR"/>
              </w:rPr>
            </w:pPr>
          </w:p>
        </w:tc>
        <w:tc>
          <w:tcPr>
            <w:tcW w:w="2447" w:type="dxa"/>
            <w:tcBorders>
              <w:top w:val="nil"/>
              <w:left w:val="nil"/>
              <w:bottom w:val="single" w:sz="4" w:space="0" w:color="auto"/>
              <w:right w:val="single" w:sz="4" w:space="0" w:color="auto"/>
            </w:tcBorders>
            <w:shd w:val="clear" w:color="auto" w:fill="auto"/>
            <w:noWrap/>
            <w:vAlign w:val="bottom"/>
          </w:tcPr>
          <w:p w:rsidR="00CC5DB6" w:rsidRPr="00C26A1B" w:rsidRDefault="00CC5DB6" w:rsidP="003A05EC">
            <w:pPr>
              <w:jc w:val="center"/>
              <w:rPr>
                <w:bCs/>
                <w:szCs w:val="24"/>
                <w:lang w:val="tr-TR" w:eastAsia="tr-TR"/>
              </w:rPr>
            </w:pPr>
            <w:r w:rsidRPr="00C26A1B">
              <w:rPr>
                <w:bCs/>
                <w:szCs w:val="24"/>
                <w:lang w:val="tr-TR" w:eastAsia="tr-TR"/>
              </w:rPr>
              <w:t>2</w:t>
            </w:r>
          </w:p>
        </w:tc>
      </w:tr>
    </w:tbl>
    <w:p w:rsidR="00CC5DB6" w:rsidRPr="00C26A1B" w:rsidRDefault="00CC5DB6" w:rsidP="00CC5DB6">
      <w:pPr>
        <w:rPr>
          <w:b/>
          <w:color w:val="FF0000"/>
          <w:lang w:val="tr-TR"/>
        </w:rPr>
      </w:pPr>
    </w:p>
    <w:p w:rsidR="00CC5DB6" w:rsidRPr="008422D3" w:rsidRDefault="00CC5DB6" w:rsidP="00CC5DB6">
      <w:pPr>
        <w:ind w:left="708" w:firstLine="708"/>
        <w:rPr>
          <w:sz w:val="22"/>
          <w:szCs w:val="22"/>
          <w:lang w:val="tr-TR"/>
        </w:rPr>
      </w:pPr>
      <w:r w:rsidRPr="008422D3">
        <w:rPr>
          <w:b/>
          <w:sz w:val="28"/>
          <w:szCs w:val="28"/>
          <w:lang w:val="tr-TR"/>
        </w:rPr>
        <w:t>İdari Personelin Eğitim Durumu</w:t>
      </w:r>
      <w:r>
        <w:rPr>
          <w:b/>
          <w:sz w:val="28"/>
          <w:szCs w:val="28"/>
          <w:lang w:val="tr-TR"/>
        </w:rPr>
        <w:t>-Hizmet süresi</w:t>
      </w:r>
    </w:p>
    <w:p w:rsidR="00CC5DB6" w:rsidRPr="002D24EC" w:rsidRDefault="00CC5DB6" w:rsidP="00CC5DB6">
      <w:pPr>
        <w:ind w:left="360"/>
        <w:rPr>
          <w:sz w:val="22"/>
          <w:szCs w:val="22"/>
          <w:lang w:val="tr-TR"/>
        </w:rPr>
      </w:pPr>
    </w:p>
    <w:p w:rsidR="00CC5DB6" w:rsidRPr="002D24EC" w:rsidRDefault="00CC5DB6" w:rsidP="00CC5DB6">
      <w:pPr>
        <w:ind w:left="360"/>
        <w:rPr>
          <w:sz w:val="22"/>
          <w:szCs w:val="22"/>
          <w:lang w:val="tr-TR"/>
        </w:rPr>
      </w:pPr>
    </w:p>
    <w:tbl>
      <w:tblPr>
        <w:tblW w:w="0" w:type="auto"/>
        <w:tblInd w:w="108" w:type="dxa"/>
        <w:tblLayout w:type="fixed"/>
        <w:tblLook w:val="0000" w:firstRow="0" w:lastRow="0" w:firstColumn="0" w:lastColumn="0" w:noHBand="0" w:noVBand="0"/>
      </w:tblPr>
      <w:tblGrid>
        <w:gridCol w:w="1370"/>
        <w:gridCol w:w="1388"/>
        <w:gridCol w:w="1376"/>
        <w:gridCol w:w="1370"/>
        <w:gridCol w:w="1370"/>
        <w:gridCol w:w="1761"/>
      </w:tblGrid>
      <w:tr w:rsidR="00CC5DB6" w:rsidRPr="002D24EC" w:rsidTr="003A05EC">
        <w:trPr>
          <w:trHeight w:val="511"/>
        </w:trPr>
        <w:tc>
          <w:tcPr>
            <w:tcW w:w="86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b/>
                <w:sz w:val="22"/>
                <w:szCs w:val="22"/>
                <w:lang w:val="tr-TR"/>
              </w:rPr>
              <w:t>İdari Personelin Eğitim Durumu</w:t>
            </w:r>
          </w:p>
        </w:tc>
      </w:tr>
      <w:tr w:rsidR="00CC5DB6" w:rsidRPr="002D24EC" w:rsidTr="003A05EC">
        <w:trPr>
          <w:trHeight w:val="306"/>
        </w:trPr>
        <w:tc>
          <w:tcPr>
            <w:tcW w:w="1370"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snapToGrid w:val="0"/>
              <w:jc w:val="center"/>
              <w:rPr>
                <w:sz w:val="22"/>
                <w:szCs w:val="22"/>
                <w:lang w:val="tr-TR"/>
              </w:rPr>
            </w:pPr>
          </w:p>
        </w:tc>
        <w:tc>
          <w:tcPr>
            <w:tcW w:w="1388"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İlköğretim</w:t>
            </w:r>
          </w:p>
        </w:tc>
        <w:tc>
          <w:tcPr>
            <w:tcW w:w="1376"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Lise</w:t>
            </w:r>
          </w:p>
        </w:tc>
        <w:tc>
          <w:tcPr>
            <w:tcW w:w="1370"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Ön Lisans</w:t>
            </w:r>
          </w:p>
        </w:tc>
        <w:tc>
          <w:tcPr>
            <w:tcW w:w="1370"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Lisans</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Y.L. ve Dokt.</w:t>
            </w:r>
          </w:p>
        </w:tc>
      </w:tr>
      <w:tr w:rsidR="00CC5DB6" w:rsidRPr="002D24EC" w:rsidTr="003A05EC">
        <w:trPr>
          <w:trHeight w:val="306"/>
        </w:trPr>
        <w:tc>
          <w:tcPr>
            <w:tcW w:w="1370"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rPr>
                <w:sz w:val="22"/>
                <w:szCs w:val="22"/>
                <w:lang w:val="tr-TR"/>
              </w:rPr>
            </w:pPr>
            <w:r w:rsidRPr="002D24EC">
              <w:rPr>
                <w:sz w:val="22"/>
                <w:szCs w:val="22"/>
                <w:lang w:val="tr-TR"/>
              </w:rPr>
              <w:t>Kişi Sayısı</w:t>
            </w:r>
          </w:p>
        </w:tc>
        <w:tc>
          <w:tcPr>
            <w:tcW w:w="1388"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p>
        </w:tc>
        <w:tc>
          <w:tcPr>
            <w:tcW w:w="1376"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p>
        </w:tc>
        <w:tc>
          <w:tcPr>
            <w:tcW w:w="1370"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r>
              <w:rPr>
                <w:sz w:val="22"/>
                <w:szCs w:val="22"/>
                <w:lang w:val="tr-TR"/>
              </w:rPr>
              <w:t>1</w:t>
            </w:r>
          </w:p>
        </w:tc>
        <w:tc>
          <w:tcPr>
            <w:tcW w:w="1370"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r>
              <w:rPr>
                <w:sz w:val="22"/>
                <w:szCs w:val="22"/>
                <w:lang w:val="tr-TR"/>
              </w:rPr>
              <w:t>1</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Pr="002D24EC" w:rsidRDefault="00CC5DB6" w:rsidP="003A05EC">
            <w:pPr>
              <w:snapToGrid w:val="0"/>
              <w:jc w:val="center"/>
              <w:rPr>
                <w:sz w:val="22"/>
                <w:szCs w:val="22"/>
                <w:lang w:val="tr-TR"/>
              </w:rPr>
            </w:pPr>
          </w:p>
        </w:tc>
      </w:tr>
      <w:tr w:rsidR="00CC5DB6" w:rsidRPr="002D24EC" w:rsidTr="003A05EC">
        <w:trPr>
          <w:trHeight w:val="306"/>
        </w:trPr>
        <w:tc>
          <w:tcPr>
            <w:tcW w:w="1370"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rPr>
                <w:sz w:val="22"/>
                <w:szCs w:val="22"/>
                <w:lang w:val="tr-TR"/>
              </w:rPr>
            </w:pPr>
            <w:r w:rsidRPr="002D24EC">
              <w:rPr>
                <w:sz w:val="22"/>
                <w:szCs w:val="22"/>
                <w:lang w:val="tr-TR"/>
              </w:rPr>
              <w:t>Yüzde</w:t>
            </w:r>
          </w:p>
        </w:tc>
        <w:tc>
          <w:tcPr>
            <w:tcW w:w="1388"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p>
        </w:tc>
        <w:tc>
          <w:tcPr>
            <w:tcW w:w="1376"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p>
        </w:tc>
        <w:tc>
          <w:tcPr>
            <w:tcW w:w="1370"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r>
              <w:rPr>
                <w:sz w:val="22"/>
                <w:szCs w:val="22"/>
                <w:lang w:val="tr-TR"/>
              </w:rPr>
              <w:t>50</w:t>
            </w:r>
          </w:p>
        </w:tc>
        <w:tc>
          <w:tcPr>
            <w:tcW w:w="1370"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r>
              <w:rPr>
                <w:sz w:val="22"/>
                <w:szCs w:val="22"/>
                <w:lang w:val="tr-TR"/>
              </w:rPr>
              <w:t>50</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Pr="002D24EC" w:rsidRDefault="00CC5DB6" w:rsidP="003A05EC">
            <w:pPr>
              <w:snapToGrid w:val="0"/>
              <w:jc w:val="center"/>
              <w:rPr>
                <w:sz w:val="22"/>
                <w:szCs w:val="22"/>
                <w:lang w:val="tr-TR"/>
              </w:rPr>
            </w:pPr>
          </w:p>
        </w:tc>
      </w:tr>
    </w:tbl>
    <w:p w:rsidR="00CC5DB6" w:rsidRPr="002D24EC" w:rsidRDefault="007A42D4" w:rsidP="00CC5DB6">
      <w:pPr>
        <w:jc w:val="both"/>
        <w:rPr>
          <w:sz w:val="20"/>
        </w:rPr>
      </w:pPr>
      <w:r>
        <w:rPr>
          <w:sz w:val="20"/>
        </w:rPr>
        <w:t>31/12/2019</w:t>
      </w:r>
      <w:r w:rsidR="00CC5DB6" w:rsidRPr="002D24EC">
        <w:rPr>
          <w:sz w:val="20"/>
        </w:rPr>
        <w:t xml:space="preserve"> tarihi itibariyle</w:t>
      </w:r>
    </w:p>
    <w:p w:rsidR="00CC5DB6" w:rsidRDefault="00CC5DB6" w:rsidP="00CC5DB6">
      <w:pPr>
        <w:ind w:left="540"/>
        <w:jc w:val="both"/>
        <w:rPr>
          <w:sz w:val="20"/>
        </w:rPr>
      </w:pPr>
    </w:p>
    <w:p w:rsidR="00CC5DB6" w:rsidRDefault="00CC5DB6" w:rsidP="00CC5DB6">
      <w:pPr>
        <w:ind w:left="540"/>
        <w:jc w:val="both"/>
        <w:rPr>
          <w:sz w:val="20"/>
        </w:rPr>
      </w:pPr>
    </w:p>
    <w:p w:rsidR="00CC5DB6" w:rsidRDefault="00CC5DB6" w:rsidP="00CC5DB6">
      <w:pPr>
        <w:ind w:left="540"/>
        <w:jc w:val="both"/>
        <w:rPr>
          <w:sz w:val="20"/>
        </w:rPr>
      </w:pPr>
    </w:p>
    <w:p w:rsidR="00CC5DB6" w:rsidRPr="002D24EC" w:rsidRDefault="00CC5DB6" w:rsidP="00CC5DB6">
      <w:pPr>
        <w:ind w:left="540"/>
        <w:jc w:val="both"/>
        <w:rPr>
          <w:sz w:val="20"/>
        </w:rPr>
      </w:pPr>
    </w:p>
    <w:p w:rsidR="00CC5DB6" w:rsidRPr="002D24EC" w:rsidRDefault="00CC5DB6" w:rsidP="00CC5DB6">
      <w:pPr>
        <w:ind w:left="708" w:firstLine="708"/>
        <w:jc w:val="both"/>
        <w:rPr>
          <w:lang w:val="tr-TR"/>
        </w:rPr>
      </w:pPr>
    </w:p>
    <w:p w:rsidR="00CC5DB6" w:rsidRPr="002D24EC" w:rsidRDefault="00CC5DB6" w:rsidP="00CC5DB6">
      <w:pPr>
        <w:ind w:left="360"/>
        <w:rPr>
          <w:sz w:val="22"/>
          <w:szCs w:val="22"/>
          <w:lang w:val="tr-TR"/>
        </w:rPr>
      </w:pPr>
    </w:p>
    <w:tbl>
      <w:tblPr>
        <w:tblW w:w="9306" w:type="dxa"/>
        <w:tblInd w:w="108" w:type="dxa"/>
        <w:tblLayout w:type="fixed"/>
        <w:tblLook w:val="0000" w:firstRow="0" w:lastRow="0" w:firstColumn="0" w:lastColumn="0" w:noHBand="0" w:noVBand="0"/>
      </w:tblPr>
      <w:tblGrid>
        <w:gridCol w:w="1278"/>
        <w:gridCol w:w="1248"/>
        <w:gridCol w:w="1239"/>
        <w:gridCol w:w="1234"/>
        <w:gridCol w:w="1234"/>
        <w:gridCol w:w="1506"/>
        <w:gridCol w:w="1567"/>
      </w:tblGrid>
      <w:tr w:rsidR="00CC5DB6" w:rsidRPr="002D24EC" w:rsidTr="003A05EC">
        <w:trPr>
          <w:trHeight w:val="511"/>
        </w:trPr>
        <w:tc>
          <w:tcPr>
            <w:tcW w:w="93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b/>
                <w:sz w:val="22"/>
                <w:szCs w:val="22"/>
                <w:lang w:val="tr-TR"/>
              </w:rPr>
              <w:t>İdari Personelin Hizmet Süresi</w:t>
            </w:r>
          </w:p>
        </w:tc>
      </w:tr>
      <w:tr w:rsidR="00CC5DB6" w:rsidRPr="002D24EC" w:rsidTr="003A05EC">
        <w:trPr>
          <w:trHeight w:val="421"/>
        </w:trPr>
        <w:tc>
          <w:tcPr>
            <w:tcW w:w="1278"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snapToGrid w:val="0"/>
              <w:jc w:val="center"/>
              <w:rPr>
                <w:sz w:val="22"/>
                <w:szCs w:val="22"/>
                <w:lang w:val="tr-TR"/>
              </w:rPr>
            </w:pPr>
          </w:p>
        </w:tc>
        <w:tc>
          <w:tcPr>
            <w:tcW w:w="1248"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1 – 3 Yıl</w:t>
            </w:r>
          </w:p>
        </w:tc>
        <w:tc>
          <w:tcPr>
            <w:tcW w:w="1239"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4 – 6 Yıl</w:t>
            </w:r>
          </w:p>
        </w:tc>
        <w:tc>
          <w:tcPr>
            <w:tcW w:w="1234"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7 – 10 Yıl</w:t>
            </w:r>
          </w:p>
        </w:tc>
        <w:tc>
          <w:tcPr>
            <w:tcW w:w="1234"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autoSpaceDE w:val="0"/>
              <w:jc w:val="center"/>
              <w:rPr>
                <w:sz w:val="22"/>
                <w:szCs w:val="22"/>
                <w:lang w:val="tr-TR"/>
              </w:rPr>
            </w:pPr>
            <w:r w:rsidRPr="002D24EC">
              <w:rPr>
                <w:sz w:val="22"/>
                <w:szCs w:val="22"/>
                <w:lang w:val="tr-TR"/>
              </w:rPr>
              <w:t>11 – 15 Yıl</w:t>
            </w:r>
          </w:p>
        </w:tc>
        <w:tc>
          <w:tcPr>
            <w:tcW w:w="1506" w:type="dxa"/>
            <w:tcBorders>
              <w:top w:val="single" w:sz="4" w:space="0" w:color="000000"/>
              <w:left w:val="single" w:sz="4" w:space="0" w:color="000000"/>
              <w:bottom w:val="single" w:sz="4" w:space="0" w:color="000000"/>
            </w:tcBorders>
            <w:shd w:val="clear" w:color="auto" w:fill="auto"/>
          </w:tcPr>
          <w:p w:rsidR="00CC5DB6" w:rsidRPr="00E57F04" w:rsidRDefault="00CC5DB6" w:rsidP="003A05EC">
            <w:pPr>
              <w:autoSpaceDE w:val="0"/>
              <w:jc w:val="center"/>
              <w:rPr>
                <w:color w:val="000000" w:themeColor="text1"/>
                <w:sz w:val="22"/>
                <w:szCs w:val="22"/>
                <w:lang w:val="tr-TR"/>
              </w:rPr>
            </w:pPr>
            <w:r w:rsidRPr="00E57F04">
              <w:rPr>
                <w:color w:val="000000" w:themeColor="text1"/>
                <w:sz w:val="22"/>
                <w:szCs w:val="22"/>
                <w:lang w:val="tr-TR"/>
              </w:rPr>
              <w:t>16 – 20 Yıl</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Pr="00E57F04" w:rsidRDefault="00CC5DB6" w:rsidP="003A05EC">
            <w:pPr>
              <w:autoSpaceDE w:val="0"/>
              <w:jc w:val="center"/>
              <w:rPr>
                <w:color w:val="000000" w:themeColor="text1"/>
                <w:sz w:val="22"/>
                <w:szCs w:val="22"/>
                <w:lang w:val="tr-TR"/>
              </w:rPr>
            </w:pPr>
            <w:r w:rsidRPr="00E57F04">
              <w:rPr>
                <w:color w:val="000000" w:themeColor="text1"/>
                <w:sz w:val="22"/>
                <w:szCs w:val="22"/>
                <w:lang w:val="tr-TR"/>
              </w:rPr>
              <w:t>21 - Üzeri</w:t>
            </w:r>
          </w:p>
        </w:tc>
      </w:tr>
      <w:tr w:rsidR="00CC5DB6" w:rsidRPr="002D24EC" w:rsidTr="003A05EC">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rPr>
                <w:sz w:val="22"/>
                <w:szCs w:val="22"/>
                <w:lang w:val="tr-TR"/>
              </w:rPr>
            </w:pPr>
            <w:r w:rsidRPr="002D24EC">
              <w:rPr>
                <w:sz w:val="22"/>
                <w:szCs w:val="22"/>
                <w:lang w:val="tr-TR"/>
              </w:rPr>
              <w:t>Kişi Sayısı</w:t>
            </w:r>
          </w:p>
        </w:tc>
        <w:tc>
          <w:tcPr>
            <w:tcW w:w="1248"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p>
        </w:tc>
        <w:tc>
          <w:tcPr>
            <w:tcW w:w="1239"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p>
        </w:tc>
        <w:tc>
          <w:tcPr>
            <w:tcW w:w="1234"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r>
              <w:rPr>
                <w:sz w:val="22"/>
                <w:szCs w:val="22"/>
                <w:lang w:val="tr-TR"/>
              </w:rPr>
              <w:t>1</w:t>
            </w:r>
          </w:p>
        </w:tc>
        <w:tc>
          <w:tcPr>
            <w:tcW w:w="1234"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p>
        </w:tc>
        <w:tc>
          <w:tcPr>
            <w:tcW w:w="1506" w:type="dxa"/>
            <w:tcBorders>
              <w:top w:val="single" w:sz="4" w:space="0" w:color="000000"/>
              <w:left w:val="single" w:sz="4" w:space="0" w:color="000000"/>
              <w:bottom w:val="single" w:sz="4" w:space="0" w:color="000000"/>
            </w:tcBorders>
            <w:shd w:val="clear" w:color="auto" w:fill="auto"/>
          </w:tcPr>
          <w:p w:rsidR="00CC5DB6" w:rsidRPr="00E57F04" w:rsidRDefault="00CC5DB6" w:rsidP="003A05EC">
            <w:pPr>
              <w:snapToGrid w:val="0"/>
              <w:jc w:val="center"/>
              <w:rPr>
                <w:color w:val="000000" w:themeColor="text1"/>
                <w:sz w:val="22"/>
                <w:szCs w:val="22"/>
                <w:lang w:val="tr-TR"/>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Pr="00E57F04" w:rsidRDefault="00CC5DB6" w:rsidP="003A05EC">
            <w:pPr>
              <w:snapToGrid w:val="0"/>
              <w:jc w:val="center"/>
              <w:rPr>
                <w:color w:val="000000" w:themeColor="text1"/>
                <w:sz w:val="22"/>
                <w:szCs w:val="22"/>
                <w:lang w:val="tr-TR"/>
              </w:rPr>
            </w:pPr>
            <w:r w:rsidRPr="00E57F04">
              <w:rPr>
                <w:color w:val="000000" w:themeColor="text1"/>
                <w:sz w:val="22"/>
                <w:szCs w:val="22"/>
                <w:lang w:val="tr-TR"/>
              </w:rPr>
              <w:t>1</w:t>
            </w:r>
          </w:p>
        </w:tc>
      </w:tr>
      <w:tr w:rsidR="00CC5DB6" w:rsidRPr="002D24EC" w:rsidTr="003A05EC">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rPr>
                <w:sz w:val="22"/>
                <w:szCs w:val="22"/>
                <w:lang w:val="tr-TR"/>
              </w:rPr>
            </w:pPr>
            <w:r w:rsidRPr="002D24EC">
              <w:rPr>
                <w:sz w:val="22"/>
                <w:szCs w:val="22"/>
                <w:lang w:val="tr-TR"/>
              </w:rPr>
              <w:t>Yüzde</w:t>
            </w:r>
          </w:p>
        </w:tc>
        <w:tc>
          <w:tcPr>
            <w:tcW w:w="1248"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p>
        </w:tc>
        <w:tc>
          <w:tcPr>
            <w:tcW w:w="1239"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p>
        </w:tc>
        <w:tc>
          <w:tcPr>
            <w:tcW w:w="1234"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r>
              <w:rPr>
                <w:sz w:val="22"/>
                <w:szCs w:val="22"/>
                <w:lang w:val="tr-TR"/>
              </w:rPr>
              <w:t>50</w:t>
            </w:r>
          </w:p>
        </w:tc>
        <w:tc>
          <w:tcPr>
            <w:tcW w:w="1234" w:type="dxa"/>
            <w:tcBorders>
              <w:top w:val="single" w:sz="4" w:space="0" w:color="000000"/>
              <w:left w:val="single" w:sz="4" w:space="0" w:color="000000"/>
              <w:bottom w:val="single" w:sz="4" w:space="0" w:color="000000"/>
            </w:tcBorders>
            <w:shd w:val="clear" w:color="auto" w:fill="auto"/>
            <w:vAlign w:val="center"/>
          </w:tcPr>
          <w:p w:rsidR="00CC5DB6" w:rsidRPr="002D24EC" w:rsidRDefault="00CC5DB6" w:rsidP="003A05EC">
            <w:pPr>
              <w:snapToGrid w:val="0"/>
              <w:jc w:val="center"/>
              <w:rPr>
                <w:sz w:val="22"/>
                <w:szCs w:val="22"/>
                <w:lang w:val="tr-TR"/>
              </w:rPr>
            </w:pPr>
          </w:p>
        </w:tc>
        <w:tc>
          <w:tcPr>
            <w:tcW w:w="1506" w:type="dxa"/>
            <w:tcBorders>
              <w:top w:val="single" w:sz="4" w:space="0" w:color="000000"/>
              <w:left w:val="single" w:sz="4" w:space="0" w:color="000000"/>
              <w:bottom w:val="single" w:sz="4" w:space="0" w:color="000000"/>
            </w:tcBorders>
            <w:shd w:val="clear" w:color="auto" w:fill="auto"/>
          </w:tcPr>
          <w:p w:rsidR="00CC5DB6" w:rsidRPr="00E57F04" w:rsidRDefault="00CC5DB6" w:rsidP="003A05EC">
            <w:pPr>
              <w:snapToGrid w:val="0"/>
              <w:jc w:val="center"/>
              <w:rPr>
                <w:color w:val="000000" w:themeColor="text1"/>
                <w:sz w:val="22"/>
                <w:szCs w:val="22"/>
                <w:lang w:val="tr-TR"/>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Pr="00E57F04" w:rsidRDefault="00CC5DB6" w:rsidP="003A05EC">
            <w:pPr>
              <w:snapToGrid w:val="0"/>
              <w:jc w:val="center"/>
              <w:rPr>
                <w:color w:val="000000" w:themeColor="text1"/>
                <w:sz w:val="22"/>
                <w:szCs w:val="22"/>
                <w:lang w:val="tr-TR"/>
              </w:rPr>
            </w:pPr>
            <w:r w:rsidRPr="00E57F04">
              <w:rPr>
                <w:color w:val="000000" w:themeColor="text1"/>
                <w:sz w:val="22"/>
                <w:szCs w:val="22"/>
                <w:lang w:val="tr-TR"/>
              </w:rPr>
              <w:t>50</w:t>
            </w:r>
          </w:p>
        </w:tc>
      </w:tr>
    </w:tbl>
    <w:p w:rsidR="00CC5DB6" w:rsidRDefault="007A42D4" w:rsidP="00CC5DB6">
      <w:pPr>
        <w:ind w:left="540"/>
        <w:jc w:val="both"/>
        <w:rPr>
          <w:sz w:val="20"/>
        </w:rPr>
      </w:pPr>
      <w:r>
        <w:rPr>
          <w:sz w:val="20"/>
        </w:rPr>
        <w:t>31/12/2019</w:t>
      </w:r>
      <w:r w:rsidR="00CC5DB6" w:rsidRPr="002D24EC">
        <w:rPr>
          <w:sz w:val="20"/>
        </w:rPr>
        <w:t xml:space="preserve"> tarihi itibariyle</w:t>
      </w:r>
    </w:p>
    <w:p w:rsidR="00CC5DB6" w:rsidRDefault="00CC5DB6" w:rsidP="00CC5DB6">
      <w:pPr>
        <w:ind w:left="540"/>
        <w:jc w:val="both"/>
        <w:rPr>
          <w:sz w:val="20"/>
        </w:rPr>
      </w:pPr>
    </w:p>
    <w:p w:rsidR="00CC5DB6" w:rsidRDefault="00CC5DB6" w:rsidP="00CC5DB6">
      <w:pPr>
        <w:ind w:left="708" w:firstLine="708"/>
        <w:jc w:val="both"/>
        <w:rPr>
          <w:lang w:val="tr-TR"/>
        </w:rPr>
      </w:pPr>
    </w:p>
    <w:p w:rsidR="00CC5DB6" w:rsidRDefault="00CC5DB6" w:rsidP="00CC5DB6">
      <w:pPr>
        <w:ind w:left="360"/>
        <w:rPr>
          <w:sz w:val="22"/>
          <w:szCs w:val="22"/>
          <w:lang w:val="tr-TR"/>
        </w:rPr>
      </w:pPr>
    </w:p>
    <w:tbl>
      <w:tblPr>
        <w:tblW w:w="9306" w:type="dxa"/>
        <w:tblInd w:w="108" w:type="dxa"/>
        <w:tblLayout w:type="fixed"/>
        <w:tblLook w:val="0000" w:firstRow="0" w:lastRow="0" w:firstColumn="0" w:lastColumn="0" w:noHBand="0" w:noVBand="0"/>
      </w:tblPr>
      <w:tblGrid>
        <w:gridCol w:w="1278"/>
        <w:gridCol w:w="1248"/>
        <w:gridCol w:w="1239"/>
        <w:gridCol w:w="1234"/>
        <w:gridCol w:w="1234"/>
        <w:gridCol w:w="1506"/>
        <w:gridCol w:w="1567"/>
      </w:tblGrid>
      <w:tr w:rsidR="00CC5DB6" w:rsidTr="003A05EC">
        <w:trPr>
          <w:trHeight w:val="511"/>
        </w:trPr>
        <w:tc>
          <w:tcPr>
            <w:tcW w:w="93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Default="00CC5DB6" w:rsidP="003A05EC">
            <w:pPr>
              <w:autoSpaceDE w:val="0"/>
              <w:jc w:val="center"/>
              <w:rPr>
                <w:sz w:val="22"/>
                <w:szCs w:val="22"/>
                <w:lang w:val="tr-TR"/>
              </w:rPr>
            </w:pPr>
            <w:r>
              <w:rPr>
                <w:b/>
                <w:sz w:val="22"/>
                <w:szCs w:val="22"/>
                <w:lang w:val="tr-TR"/>
              </w:rPr>
              <w:t>İdari Personelin Yaş İtibariyle Dağılımı</w:t>
            </w:r>
          </w:p>
        </w:tc>
      </w:tr>
      <w:tr w:rsidR="00CC5DB6" w:rsidTr="003A05EC">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autoSpaceDE w:val="0"/>
              <w:snapToGrid w:val="0"/>
              <w:jc w:val="center"/>
              <w:rPr>
                <w:sz w:val="22"/>
                <w:szCs w:val="22"/>
                <w:lang w:val="tr-TR"/>
              </w:rPr>
            </w:pPr>
          </w:p>
        </w:tc>
        <w:tc>
          <w:tcPr>
            <w:tcW w:w="1248"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autoSpaceDE w:val="0"/>
              <w:jc w:val="center"/>
              <w:rPr>
                <w:sz w:val="22"/>
                <w:szCs w:val="22"/>
                <w:lang w:val="tr-TR"/>
              </w:rPr>
            </w:pPr>
            <w:r>
              <w:rPr>
                <w:sz w:val="22"/>
                <w:szCs w:val="22"/>
                <w:lang w:val="tr-TR"/>
              </w:rPr>
              <w:t>21-25 Yaş</w:t>
            </w:r>
          </w:p>
        </w:tc>
        <w:tc>
          <w:tcPr>
            <w:tcW w:w="1239"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autoSpaceDE w:val="0"/>
              <w:jc w:val="center"/>
              <w:rPr>
                <w:sz w:val="22"/>
                <w:szCs w:val="22"/>
                <w:lang w:val="tr-TR"/>
              </w:rPr>
            </w:pPr>
            <w:r>
              <w:rPr>
                <w:sz w:val="22"/>
                <w:szCs w:val="22"/>
                <w:lang w:val="tr-TR"/>
              </w:rPr>
              <w:t>26-30 Yaş</w:t>
            </w:r>
          </w:p>
        </w:tc>
        <w:tc>
          <w:tcPr>
            <w:tcW w:w="1234"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autoSpaceDE w:val="0"/>
              <w:jc w:val="center"/>
              <w:rPr>
                <w:sz w:val="22"/>
                <w:szCs w:val="22"/>
                <w:lang w:val="tr-TR"/>
              </w:rPr>
            </w:pPr>
            <w:r>
              <w:rPr>
                <w:sz w:val="22"/>
                <w:szCs w:val="22"/>
                <w:lang w:val="tr-TR"/>
              </w:rPr>
              <w:t>31-35 Yaş</w:t>
            </w:r>
          </w:p>
        </w:tc>
        <w:tc>
          <w:tcPr>
            <w:tcW w:w="1234"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autoSpaceDE w:val="0"/>
              <w:jc w:val="center"/>
              <w:rPr>
                <w:sz w:val="22"/>
                <w:szCs w:val="22"/>
                <w:lang w:val="tr-TR"/>
              </w:rPr>
            </w:pPr>
            <w:r>
              <w:rPr>
                <w:sz w:val="22"/>
                <w:szCs w:val="22"/>
                <w:lang w:val="tr-TR"/>
              </w:rPr>
              <w:t>36-40 Yaş</w:t>
            </w:r>
          </w:p>
        </w:tc>
        <w:tc>
          <w:tcPr>
            <w:tcW w:w="1506" w:type="dxa"/>
            <w:tcBorders>
              <w:top w:val="single" w:sz="4" w:space="0" w:color="000000"/>
              <w:left w:val="single" w:sz="4" w:space="0" w:color="000000"/>
              <w:bottom w:val="single" w:sz="4" w:space="0" w:color="000000"/>
            </w:tcBorders>
            <w:shd w:val="clear" w:color="auto" w:fill="auto"/>
          </w:tcPr>
          <w:p w:rsidR="00CC5DB6" w:rsidRDefault="00CC5DB6" w:rsidP="003A05EC">
            <w:pPr>
              <w:autoSpaceDE w:val="0"/>
              <w:jc w:val="center"/>
              <w:rPr>
                <w:sz w:val="22"/>
                <w:szCs w:val="22"/>
                <w:lang w:val="tr-TR"/>
              </w:rPr>
            </w:pPr>
            <w:r>
              <w:rPr>
                <w:sz w:val="22"/>
                <w:szCs w:val="22"/>
                <w:lang w:val="tr-TR"/>
              </w:rPr>
              <w:t>41-50 Yaş</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Default="00CC5DB6" w:rsidP="003A05EC">
            <w:pPr>
              <w:autoSpaceDE w:val="0"/>
              <w:jc w:val="center"/>
              <w:rPr>
                <w:sz w:val="22"/>
                <w:szCs w:val="22"/>
                <w:lang w:val="tr-TR"/>
              </w:rPr>
            </w:pPr>
            <w:r>
              <w:rPr>
                <w:sz w:val="22"/>
                <w:szCs w:val="22"/>
                <w:lang w:val="tr-TR"/>
              </w:rPr>
              <w:t>51- Üzeri</w:t>
            </w:r>
          </w:p>
        </w:tc>
      </w:tr>
      <w:tr w:rsidR="00CC5DB6" w:rsidTr="003A05EC">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rPr>
                <w:sz w:val="22"/>
                <w:szCs w:val="22"/>
                <w:lang w:val="tr-TR"/>
              </w:rPr>
            </w:pPr>
            <w:r>
              <w:rPr>
                <w:sz w:val="22"/>
                <w:szCs w:val="22"/>
                <w:lang w:val="tr-TR"/>
              </w:rPr>
              <w:t>Kişi Sayısı</w:t>
            </w:r>
          </w:p>
        </w:tc>
        <w:tc>
          <w:tcPr>
            <w:tcW w:w="1248"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snapToGrid w:val="0"/>
              <w:jc w:val="center"/>
              <w:rPr>
                <w:sz w:val="22"/>
                <w:szCs w:val="22"/>
                <w:lang w:val="tr-TR"/>
              </w:rPr>
            </w:pPr>
          </w:p>
        </w:tc>
        <w:tc>
          <w:tcPr>
            <w:tcW w:w="1239"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snapToGrid w:val="0"/>
              <w:jc w:val="center"/>
              <w:rPr>
                <w:sz w:val="22"/>
                <w:szCs w:val="22"/>
                <w:lang w:val="tr-TR"/>
              </w:rPr>
            </w:pPr>
          </w:p>
        </w:tc>
        <w:tc>
          <w:tcPr>
            <w:tcW w:w="1234"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snapToGrid w:val="0"/>
              <w:jc w:val="center"/>
              <w:rPr>
                <w:sz w:val="22"/>
                <w:szCs w:val="22"/>
                <w:lang w:val="tr-TR"/>
              </w:rPr>
            </w:pPr>
          </w:p>
        </w:tc>
        <w:tc>
          <w:tcPr>
            <w:tcW w:w="1234"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snapToGrid w:val="0"/>
              <w:jc w:val="center"/>
              <w:rPr>
                <w:sz w:val="22"/>
                <w:szCs w:val="22"/>
                <w:lang w:val="tr-TR"/>
              </w:rPr>
            </w:pPr>
            <w:r>
              <w:rPr>
                <w:sz w:val="22"/>
                <w:szCs w:val="22"/>
                <w:lang w:val="tr-TR"/>
              </w:rPr>
              <w:t>1</w:t>
            </w:r>
          </w:p>
        </w:tc>
        <w:tc>
          <w:tcPr>
            <w:tcW w:w="1506" w:type="dxa"/>
            <w:tcBorders>
              <w:top w:val="single" w:sz="4" w:space="0" w:color="000000"/>
              <w:left w:val="single" w:sz="4" w:space="0" w:color="000000"/>
              <w:bottom w:val="single" w:sz="4" w:space="0" w:color="000000"/>
            </w:tcBorders>
            <w:shd w:val="clear" w:color="auto" w:fill="auto"/>
          </w:tcPr>
          <w:p w:rsidR="00CC5DB6" w:rsidRDefault="00CC5DB6" w:rsidP="003A05EC">
            <w:pPr>
              <w:snapToGrid w:val="0"/>
              <w:jc w:val="center"/>
              <w:rPr>
                <w:sz w:val="22"/>
                <w:szCs w:val="22"/>
                <w:lang w:val="tr-TR"/>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Default="007A42D4" w:rsidP="003A05EC">
            <w:pPr>
              <w:snapToGrid w:val="0"/>
              <w:jc w:val="center"/>
              <w:rPr>
                <w:sz w:val="22"/>
                <w:szCs w:val="22"/>
                <w:lang w:val="tr-TR"/>
              </w:rPr>
            </w:pPr>
            <w:r>
              <w:rPr>
                <w:sz w:val="22"/>
                <w:szCs w:val="22"/>
                <w:lang w:val="tr-TR"/>
              </w:rPr>
              <w:t>1</w:t>
            </w:r>
          </w:p>
        </w:tc>
      </w:tr>
      <w:tr w:rsidR="00CC5DB6" w:rsidTr="003A05EC">
        <w:trPr>
          <w:trHeight w:val="306"/>
        </w:trPr>
        <w:tc>
          <w:tcPr>
            <w:tcW w:w="1278"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rPr>
                <w:sz w:val="22"/>
                <w:szCs w:val="22"/>
                <w:lang w:val="tr-TR"/>
              </w:rPr>
            </w:pPr>
            <w:r>
              <w:rPr>
                <w:sz w:val="22"/>
                <w:szCs w:val="22"/>
                <w:lang w:val="tr-TR"/>
              </w:rPr>
              <w:t>Yüzde</w:t>
            </w:r>
          </w:p>
        </w:tc>
        <w:tc>
          <w:tcPr>
            <w:tcW w:w="1248"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snapToGrid w:val="0"/>
              <w:jc w:val="center"/>
              <w:rPr>
                <w:sz w:val="22"/>
                <w:szCs w:val="22"/>
                <w:lang w:val="tr-TR"/>
              </w:rPr>
            </w:pPr>
          </w:p>
        </w:tc>
        <w:tc>
          <w:tcPr>
            <w:tcW w:w="1239"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snapToGrid w:val="0"/>
              <w:jc w:val="center"/>
              <w:rPr>
                <w:sz w:val="22"/>
                <w:szCs w:val="22"/>
                <w:lang w:val="tr-TR"/>
              </w:rPr>
            </w:pPr>
          </w:p>
        </w:tc>
        <w:tc>
          <w:tcPr>
            <w:tcW w:w="1234"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snapToGrid w:val="0"/>
              <w:jc w:val="center"/>
              <w:rPr>
                <w:sz w:val="22"/>
                <w:szCs w:val="22"/>
                <w:lang w:val="tr-TR"/>
              </w:rPr>
            </w:pPr>
          </w:p>
        </w:tc>
        <w:tc>
          <w:tcPr>
            <w:tcW w:w="1234" w:type="dxa"/>
            <w:tcBorders>
              <w:top w:val="single" w:sz="4" w:space="0" w:color="000000"/>
              <w:left w:val="single" w:sz="4" w:space="0" w:color="000000"/>
              <w:bottom w:val="single" w:sz="4" w:space="0" w:color="000000"/>
            </w:tcBorders>
            <w:shd w:val="clear" w:color="auto" w:fill="auto"/>
            <w:vAlign w:val="center"/>
          </w:tcPr>
          <w:p w:rsidR="00CC5DB6" w:rsidRDefault="00CC5DB6" w:rsidP="003A05EC">
            <w:pPr>
              <w:snapToGrid w:val="0"/>
              <w:jc w:val="center"/>
              <w:rPr>
                <w:sz w:val="22"/>
                <w:szCs w:val="22"/>
                <w:lang w:val="tr-TR"/>
              </w:rPr>
            </w:pPr>
            <w:r>
              <w:rPr>
                <w:sz w:val="22"/>
                <w:szCs w:val="22"/>
                <w:lang w:val="tr-TR"/>
              </w:rPr>
              <w:t>50</w:t>
            </w:r>
          </w:p>
        </w:tc>
        <w:tc>
          <w:tcPr>
            <w:tcW w:w="1506" w:type="dxa"/>
            <w:tcBorders>
              <w:top w:val="single" w:sz="4" w:space="0" w:color="000000"/>
              <w:left w:val="single" w:sz="4" w:space="0" w:color="000000"/>
              <w:bottom w:val="single" w:sz="4" w:space="0" w:color="000000"/>
            </w:tcBorders>
            <w:shd w:val="clear" w:color="auto" w:fill="auto"/>
          </w:tcPr>
          <w:p w:rsidR="00CC5DB6" w:rsidRDefault="00CC5DB6" w:rsidP="003A05EC">
            <w:pPr>
              <w:snapToGrid w:val="0"/>
              <w:jc w:val="center"/>
              <w:rPr>
                <w:sz w:val="22"/>
                <w:szCs w:val="22"/>
                <w:lang w:val="tr-TR"/>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DB6" w:rsidRDefault="007A42D4" w:rsidP="003A05EC">
            <w:pPr>
              <w:snapToGrid w:val="0"/>
              <w:jc w:val="center"/>
              <w:rPr>
                <w:sz w:val="22"/>
                <w:szCs w:val="22"/>
                <w:lang w:val="tr-TR"/>
              </w:rPr>
            </w:pPr>
            <w:r>
              <w:rPr>
                <w:sz w:val="22"/>
                <w:szCs w:val="22"/>
                <w:lang w:val="tr-TR"/>
              </w:rPr>
              <w:t>50</w:t>
            </w:r>
          </w:p>
        </w:tc>
      </w:tr>
    </w:tbl>
    <w:p w:rsidR="00CC5DB6" w:rsidRDefault="00CC5DB6" w:rsidP="00CC5DB6">
      <w:pPr>
        <w:ind w:left="540"/>
        <w:jc w:val="both"/>
        <w:rPr>
          <w:sz w:val="20"/>
        </w:rPr>
      </w:pPr>
      <w:r w:rsidRPr="00003D9B">
        <w:rPr>
          <w:sz w:val="20"/>
        </w:rPr>
        <w:t>31/12/</w:t>
      </w:r>
      <w:r w:rsidR="007A42D4">
        <w:rPr>
          <w:sz w:val="20"/>
        </w:rPr>
        <w:t>2019</w:t>
      </w:r>
      <w:r w:rsidRPr="00003D9B">
        <w:rPr>
          <w:sz w:val="20"/>
        </w:rPr>
        <w:t xml:space="preserve"> tarihi itibariyle</w:t>
      </w:r>
    </w:p>
    <w:p w:rsidR="00CC5DB6" w:rsidRDefault="00CC5DB6" w:rsidP="00CC5DB6">
      <w:pPr>
        <w:ind w:left="540"/>
        <w:jc w:val="both"/>
        <w:rPr>
          <w:sz w:val="20"/>
        </w:rPr>
      </w:pPr>
    </w:p>
    <w:p w:rsidR="00CC5DB6" w:rsidRPr="008422D3" w:rsidRDefault="00CC5DB6" w:rsidP="00CC5DB6">
      <w:pPr>
        <w:rPr>
          <w:b/>
          <w:lang w:val="tr-TR"/>
        </w:rPr>
      </w:pPr>
      <w:r w:rsidRPr="008422D3">
        <w:rPr>
          <w:b/>
          <w:lang w:val="tr-TR"/>
        </w:rPr>
        <w:t>Öğrenci Sayıları</w:t>
      </w:r>
    </w:p>
    <w:p w:rsidR="00CC5DB6" w:rsidRPr="00C26A1B" w:rsidRDefault="00CC5DB6" w:rsidP="00CC5DB6">
      <w:pPr>
        <w:rPr>
          <w:lang w:val="tr-TR"/>
        </w:rPr>
      </w:pPr>
    </w:p>
    <w:p w:rsidR="00CC5DB6" w:rsidRDefault="00CC5DB6" w:rsidP="00CC5DB6">
      <w:pPr>
        <w:rPr>
          <w:lang w:val="tr-TR"/>
        </w:rPr>
      </w:pPr>
      <w:r>
        <w:rPr>
          <w:lang w:val="tr-TR"/>
        </w:rPr>
        <w:t>Yüksekokulumuzun Kendi kayıtlı öğrencisi bulunmamaktadır ancak Fen Edebiyat Fakültesi İngiliz Dili ve edebiyatı, Eğitim fakültesi İngilizce Öğretmenliği anabilim dallarının hazırlık sınıfı öğrencilerine ve diğer fakültelerden isteğe bağlı hazırlık sınıfı eğitimini seçmiş olan öğrencilerin hazırlık sınıfı eğitimi  yüksekokulumuz tarafından verilmektedir.</w:t>
      </w:r>
    </w:p>
    <w:p w:rsidR="00CC5DB6" w:rsidRPr="00C26A1B" w:rsidRDefault="00CC5DB6" w:rsidP="00CC5DB6">
      <w:pPr>
        <w:rPr>
          <w:lang w:val="tr-TR"/>
        </w:rPr>
      </w:pPr>
    </w:p>
    <w:p w:rsidR="00CC5DB6" w:rsidRPr="00C26A1B" w:rsidRDefault="00CC5DB6" w:rsidP="00CC5DB6">
      <w:pPr>
        <w:rPr>
          <w:lang w:val="tr-TR"/>
        </w:rPr>
      </w:pPr>
    </w:p>
    <w:tbl>
      <w:tblPr>
        <w:tblW w:w="9072" w:type="dxa"/>
        <w:tblInd w:w="70" w:type="dxa"/>
        <w:tblLayout w:type="fixed"/>
        <w:tblCellMar>
          <w:left w:w="70" w:type="dxa"/>
          <w:right w:w="70" w:type="dxa"/>
        </w:tblCellMar>
        <w:tblLook w:val="00A0" w:firstRow="1" w:lastRow="0" w:firstColumn="1" w:lastColumn="0" w:noHBand="0" w:noVBand="0"/>
      </w:tblPr>
      <w:tblGrid>
        <w:gridCol w:w="1843"/>
        <w:gridCol w:w="709"/>
        <w:gridCol w:w="709"/>
        <w:gridCol w:w="850"/>
        <w:gridCol w:w="567"/>
        <w:gridCol w:w="567"/>
        <w:gridCol w:w="1007"/>
        <w:gridCol w:w="851"/>
        <w:gridCol w:w="850"/>
        <w:gridCol w:w="1119"/>
      </w:tblGrid>
      <w:tr w:rsidR="00CC5DB6" w:rsidRPr="00C26A1B" w:rsidTr="003A05EC">
        <w:trPr>
          <w:trHeight w:val="615"/>
        </w:trPr>
        <w:tc>
          <w:tcPr>
            <w:tcW w:w="1843" w:type="dxa"/>
            <w:tcBorders>
              <w:top w:val="single" w:sz="8" w:space="0" w:color="000000"/>
              <w:left w:val="single" w:sz="8" w:space="0" w:color="000000"/>
              <w:bottom w:val="single" w:sz="8" w:space="0" w:color="000000"/>
              <w:right w:val="single" w:sz="8" w:space="0" w:color="000000"/>
            </w:tcBorders>
          </w:tcPr>
          <w:p w:rsidR="00CC5DB6" w:rsidRPr="00C26A1B" w:rsidRDefault="00CC5DB6" w:rsidP="003A05EC">
            <w:pPr>
              <w:rPr>
                <w:b/>
                <w:color w:val="000000"/>
                <w:lang w:val="tr-TR" w:eastAsia="tr-TR"/>
              </w:rPr>
            </w:pPr>
            <w:r w:rsidRPr="00C26A1B">
              <w:rPr>
                <w:b/>
                <w:color w:val="000000"/>
                <w:lang w:val="tr-TR" w:eastAsia="tr-TR"/>
              </w:rPr>
              <w:t>Birimin Adı</w:t>
            </w:r>
          </w:p>
        </w:tc>
        <w:tc>
          <w:tcPr>
            <w:tcW w:w="2268" w:type="dxa"/>
            <w:gridSpan w:val="3"/>
            <w:tcBorders>
              <w:top w:val="single" w:sz="8" w:space="0" w:color="000000"/>
              <w:left w:val="nil"/>
              <w:bottom w:val="single" w:sz="8" w:space="0" w:color="000000"/>
              <w:right w:val="single" w:sz="8" w:space="0" w:color="000000"/>
            </w:tcBorders>
          </w:tcPr>
          <w:p w:rsidR="00CC5DB6" w:rsidRPr="00C26A1B" w:rsidRDefault="00CC5DB6" w:rsidP="003A05EC">
            <w:pPr>
              <w:rPr>
                <w:b/>
                <w:color w:val="000000"/>
                <w:lang w:val="tr-TR" w:eastAsia="tr-TR"/>
              </w:rPr>
            </w:pPr>
            <w:r w:rsidRPr="00C26A1B">
              <w:rPr>
                <w:b/>
                <w:color w:val="000000"/>
                <w:lang w:val="tr-TR" w:eastAsia="tr-TR"/>
              </w:rPr>
              <w:t>I. Öğretim</w:t>
            </w:r>
          </w:p>
        </w:tc>
        <w:tc>
          <w:tcPr>
            <w:tcW w:w="2141" w:type="dxa"/>
            <w:gridSpan w:val="3"/>
            <w:tcBorders>
              <w:top w:val="single" w:sz="8" w:space="0" w:color="000000"/>
              <w:left w:val="nil"/>
              <w:bottom w:val="single" w:sz="8" w:space="0" w:color="000000"/>
              <w:right w:val="single" w:sz="8" w:space="0" w:color="000000"/>
            </w:tcBorders>
          </w:tcPr>
          <w:p w:rsidR="00CC5DB6" w:rsidRPr="00C26A1B" w:rsidRDefault="00CC5DB6" w:rsidP="003A05EC">
            <w:pPr>
              <w:rPr>
                <w:b/>
                <w:color w:val="000000"/>
                <w:lang w:val="tr-TR" w:eastAsia="tr-TR"/>
              </w:rPr>
            </w:pPr>
            <w:r w:rsidRPr="00C26A1B">
              <w:rPr>
                <w:b/>
                <w:color w:val="000000"/>
                <w:lang w:val="tr-TR" w:eastAsia="tr-TR"/>
              </w:rPr>
              <w:t>II. Öğretim</w:t>
            </w:r>
          </w:p>
        </w:tc>
        <w:tc>
          <w:tcPr>
            <w:tcW w:w="851" w:type="dxa"/>
            <w:tcBorders>
              <w:top w:val="single" w:sz="8" w:space="0" w:color="000000"/>
              <w:left w:val="nil"/>
              <w:bottom w:val="single" w:sz="8" w:space="0" w:color="000000"/>
              <w:right w:val="single" w:sz="8" w:space="0" w:color="000000"/>
            </w:tcBorders>
          </w:tcPr>
          <w:p w:rsidR="00CC5DB6" w:rsidRPr="00C26A1B" w:rsidRDefault="00CC5DB6" w:rsidP="003A05EC">
            <w:pPr>
              <w:rPr>
                <w:b/>
                <w:color w:val="000000"/>
                <w:lang w:val="tr-TR" w:eastAsia="tr-TR"/>
              </w:rPr>
            </w:pPr>
            <w:r w:rsidRPr="00C26A1B">
              <w:rPr>
                <w:b/>
                <w:color w:val="000000"/>
                <w:lang w:val="tr-TR" w:eastAsia="tr-TR"/>
              </w:rPr>
              <w:t>Erkek</w:t>
            </w:r>
          </w:p>
        </w:tc>
        <w:tc>
          <w:tcPr>
            <w:tcW w:w="850" w:type="dxa"/>
            <w:tcBorders>
              <w:top w:val="single" w:sz="8" w:space="0" w:color="000000"/>
              <w:left w:val="nil"/>
              <w:bottom w:val="single" w:sz="8" w:space="0" w:color="000000"/>
              <w:right w:val="single" w:sz="8" w:space="0" w:color="000000"/>
            </w:tcBorders>
          </w:tcPr>
          <w:p w:rsidR="00CC5DB6" w:rsidRPr="00C26A1B" w:rsidRDefault="00CC5DB6" w:rsidP="003A05EC">
            <w:pPr>
              <w:rPr>
                <w:b/>
                <w:color w:val="000000"/>
                <w:lang w:val="tr-TR" w:eastAsia="tr-TR"/>
              </w:rPr>
            </w:pPr>
            <w:r w:rsidRPr="00C26A1B">
              <w:rPr>
                <w:b/>
                <w:color w:val="000000"/>
                <w:lang w:val="tr-TR" w:eastAsia="tr-TR"/>
              </w:rPr>
              <w:t>Kız</w:t>
            </w:r>
          </w:p>
        </w:tc>
        <w:tc>
          <w:tcPr>
            <w:tcW w:w="1119" w:type="dxa"/>
            <w:tcBorders>
              <w:top w:val="single" w:sz="8" w:space="0" w:color="000000"/>
              <w:left w:val="nil"/>
              <w:bottom w:val="single" w:sz="8" w:space="0" w:color="000000"/>
              <w:right w:val="single" w:sz="8" w:space="0" w:color="000000"/>
            </w:tcBorders>
          </w:tcPr>
          <w:p w:rsidR="00CC5DB6" w:rsidRPr="00C26A1B" w:rsidRDefault="00CC5DB6" w:rsidP="003A05EC">
            <w:pPr>
              <w:rPr>
                <w:b/>
                <w:color w:val="000000"/>
                <w:lang w:val="tr-TR" w:eastAsia="tr-TR"/>
              </w:rPr>
            </w:pPr>
            <w:r w:rsidRPr="00C26A1B">
              <w:rPr>
                <w:b/>
                <w:color w:val="000000"/>
                <w:lang w:val="tr-TR" w:eastAsia="tr-TR"/>
              </w:rPr>
              <w:t>GENEL</w:t>
            </w:r>
          </w:p>
        </w:tc>
      </w:tr>
      <w:tr w:rsidR="00CC5DB6" w:rsidRPr="00C26A1B" w:rsidTr="003A05EC">
        <w:trPr>
          <w:trHeight w:val="315"/>
        </w:trPr>
        <w:tc>
          <w:tcPr>
            <w:tcW w:w="1843" w:type="dxa"/>
            <w:tcBorders>
              <w:top w:val="nil"/>
              <w:left w:val="single" w:sz="8" w:space="0" w:color="000000"/>
              <w:bottom w:val="single" w:sz="8" w:space="0" w:color="000000"/>
              <w:right w:val="single" w:sz="8" w:space="0" w:color="000000"/>
            </w:tcBorders>
          </w:tcPr>
          <w:p w:rsidR="00CC5DB6" w:rsidRPr="00C26A1B" w:rsidRDefault="00CC5DB6" w:rsidP="003A05EC">
            <w:pPr>
              <w:rPr>
                <w:b/>
                <w:color w:val="000000"/>
                <w:lang w:val="tr-TR" w:eastAsia="tr-TR"/>
              </w:rPr>
            </w:pPr>
            <w:r w:rsidRPr="00C26A1B">
              <w:rPr>
                <w:b/>
                <w:color w:val="000000"/>
                <w:lang w:val="tr-TR" w:eastAsia="tr-TR"/>
              </w:rPr>
              <w:t> </w:t>
            </w:r>
          </w:p>
        </w:tc>
        <w:tc>
          <w:tcPr>
            <w:tcW w:w="709" w:type="dxa"/>
            <w:tcBorders>
              <w:top w:val="nil"/>
              <w:left w:val="nil"/>
              <w:bottom w:val="single" w:sz="8" w:space="0" w:color="000000"/>
              <w:right w:val="single" w:sz="8" w:space="0" w:color="000000"/>
            </w:tcBorders>
            <w:vAlign w:val="bottom"/>
          </w:tcPr>
          <w:p w:rsidR="00CC5DB6" w:rsidRPr="00C26A1B" w:rsidRDefault="00CC5DB6" w:rsidP="003A05EC">
            <w:pPr>
              <w:jc w:val="center"/>
              <w:rPr>
                <w:b/>
                <w:color w:val="000000"/>
                <w:sz w:val="20"/>
                <w:lang w:val="tr-TR" w:eastAsia="tr-TR"/>
              </w:rPr>
            </w:pPr>
            <w:r w:rsidRPr="00C26A1B">
              <w:rPr>
                <w:b/>
                <w:color w:val="000000"/>
                <w:sz w:val="20"/>
                <w:lang w:val="tr-TR" w:eastAsia="tr-TR"/>
              </w:rPr>
              <w:t>E</w:t>
            </w:r>
          </w:p>
        </w:tc>
        <w:tc>
          <w:tcPr>
            <w:tcW w:w="709" w:type="dxa"/>
            <w:tcBorders>
              <w:top w:val="nil"/>
              <w:left w:val="nil"/>
              <w:bottom w:val="single" w:sz="8" w:space="0" w:color="000000"/>
              <w:right w:val="single" w:sz="8" w:space="0" w:color="000000"/>
            </w:tcBorders>
            <w:vAlign w:val="bottom"/>
          </w:tcPr>
          <w:p w:rsidR="00CC5DB6" w:rsidRPr="00C26A1B" w:rsidRDefault="00CC5DB6" w:rsidP="003A05EC">
            <w:pPr>
              <w:jc w:val="center"/>
              <w:rPr>
                <w:b/>
                <w:color w:val="000000"/>
                <w:sz w:val="20"/>
                <w:lang w:val="tr-TR" w:eastAsia="tr-TR"/>
              </w:rPr>
            </w:pPr>
            <w:r w:rsidRPr="00C26A1B">
              <w:rPr>
                <w:b/>
                <w:color w:val="000000"/>
                <w:sz w:val="20"/>
                <w:lang w:val="tr-TR" w:eastAsia="tr-TR"/>
              </w:rPr>
              <w:t>K</w:t>
            </w:r>
          </w:p>
        </w:tc>
        <w:tc>
          <w:tcPr>
            <w:tcW w:w="850" w:type="dxa"/>
            <w:tcBorders>
              <w:top w:val="nil"/>
              <w:left w:val="nil"/>
              <w:bottom w:val="single" w:sz="8" w:space="0" w:color="000000"/>
              <w:right w:val="single" w:sz="8" w:space="0" w:color="000000"/>
            </w:tcBorders>
            <w:vAlign w:val="bottom"/>
          </w:tcPr>
          <w:p w:rsidR="00CC5DB6" w:rsidRPr="00C26A1B" w:rsidRDefault="00CC5DB6" w:rsidP="003A05EC">
            <w:pPr>
              <w:jc w:val="center"/>
              <w:rPr>
                <w:b/>
                <w:color w:val="000000"/>
                <w:sz w:val="20"/>
                <w:lang w:val="tr-TR" w:eastAsia="tr-TR"/>
              </w:rPr>
            </w:pPr>
            <w:r w:rsidRPr="00C26A1B">
              <w:rPr>
                <w:b/>
                <w:color w:val="000000"/>
                <w:sz w:val="20"/>
                <w:lang w:val="tr-TR" w:eastAsia="tr-TR"/>
              </w:rPr>
              <w:t>Toplam</w:t>
            </w:r>
          </w:p>
        </w:tc>
        <w:tc>
          <w:tcPr>
            <w:tcW w:w="567" w:type="dxa"/>
            <w:tcBorders>
              <w:top w:val="nil"/>
              <w:left w:val="nil"/>
              <w:bottom w:val="single" w:sz="8" w:space="0" w:color="000000"/>
              <w:right w:val="single" w:sz="8" w:space="0" w:color="000000"/>
            </w:tcBorders>
            <w:vAlign w:val="bottom"/>
          </w:tcPr>
          <w:p w:rsidR="00CC5DB6" w:rsidRPr="00C26A1B" w:rsidRDefault="00CC5DB6" w:rsidP="003A05EC">
            <w:pPr>
              <w:jc w:val="center"/>
              <w:rPr>
                <w:b/>
                <w:color w:val="000000"/>
                <w:sz w:val="20"/>
                <w:lang w:val="tr-TR" w:eastAsia="tr-TR"/>
              </w:rPr>
            </w:pPr>
            <w:r w:rsidRPr="00C26A1B">
              <w:rPr>
                <w:b/>
                <w:color w:val="000000"/>
                <w:sz w:val="20"/>
                <w:lang w:val="tr-TR" w:eastAsia="tr-TR"/>
              </w:rPr>
              <w:t>E</w:t>
            </w:r>
          </w:p>
        </w:tc>
        <w:tc>
          <w:tcPr>
            <w:tcW w:w="567" w:type="dxa"/>
            <w:tcBorders>
              <w:top w:val="nil"/>
              <w:left w:val="nil"/>
              <w:bottom w:val="single" w:sz="8" w:space="0" w:color="000000"/>
              <w:right w:val="single" w:sz="8" w:space="0" w:color="000000"/>
            </w:tcBorders>
            <w:vAlign w:val="bottom"/>
          </w:tcPr>
          <w:p w:rsidR="00CC5DB6" w:rsidRPr="00C26A1B" w:rsidRDefault="00CC5DB6" w:rsidP="003A05EC">
            <w:pPr>
              <w:jc w:val="center"/>
              <w:rPr>
                <w:b/>
                <w:color w:val="000000"/>
                <w:sz w:val="20"/>
                <w:lang w:val="tr-TR" w:eastAsia="tr-TR"/>
              </w:rPr>
            </w:pPr>
            <w:r w:rsidRPr="00C26A1B">
              <w:rPr>
                <w:b/>
                <w:color w:val="000000"/>
                <w:sz w:val="20"/>
                <w:lang w:val="tr-TR" w:eastAsia="tr-TR"/>
              </w:rPr>
              <w:t>K</w:t>
            </w:r>
          </w:p>
        </w:tc>
        <w:tc>
          <w:tcPr>
            <w:tcW w:w="1007" w:type="dxa"/>
            <w:tcBorders>
              <w:top w:val="nil"/>
              <w:left w:val="nil"/>
              <w:bottom w:val="single" w:sz="8" w:space="0" w:color="000000"/>
              <w:right w:val="single" w:sz="8" w:space="0" w:color="000000"/>
            </w:tcBorders>
            <w:vAlign w:val="bottom"/>
          </w:tcPr>
          <w:p w:rsidR="00CC5DB6" w:rsidRPr="00C26A1B" w:rsidRDefault="00CC5DB6" w:rsidP="003A05EC">
            <w:pPr>
              <w:jc w:val="center"/>
              <w:rPr>
                <w:b/>
                <w:color w:val="000000"/>
                <w:sz w:val="20"/>
                <w:lang w:val="tr-TR" w:eastAsia="tr-TR"/>
              </w:rPr>
            </w:pPr>
            <w:r w:rsidRPr="00C26A1B">
              <w:rPr>
                <w:b/>
                <w:color w:val="000000"/>
                <w:sz w:val="20"/>
                <w:lang w:val="tr-TR" w:eastAsia="tr-TR"/>
              </w:rPr>
              <w:t>Toplam</w:t>
            </w:r>
          </w:p>
        </w:tc>
        <w:tc>
          <w:tcPr>
            <w:tcW w:w="851" w:type="dxa"/>
            <w:tcBorders>
              <w:top w:val="nil"/>
              <w:left w:val="nil"/>
              <w:bottom w:val="single" w:sz="8" w:space="0" w:color="000000"/>
              <w:right w:val="single" w:sz="8" w:space="0" w:color="000000"/>
            </w:tcBorders>
            <w:vAlign w:val="bottom"/>
          </w:tcPr>
          <w:p w:rsidR="00CC5DB6" w:rsidRPr="00C26A1B" w:rsidRDefault="00CC5DB6" w:rsidP="003A05EC">
            <w:pPr>
              <w:jc w:val="center"/>
              <w:rPr>
                <w:b/>
                <w:color w:val="000000"/>
                <w:sz w:val="20"/>
                <w:lang w:val="tr-TR" w:eastAsia="tr-TR"/>
              </w:rPr>
            </w:pPr>
            <w:r w:rsidRPr="00C26A1B">
              <w:rPr>
                <w:b/>
                <w:color w:val="000000"/>
                <w:sz w:val="20"/>
                <w:lang w:val="tr-TR" w:eastAsia="tr-TR"/>
              </w:rPr>
              <w:t>Toplam</w:t>
            </w:r>
          </w:p>
        </w:tc>
        <w:tc>
          <w:tcPr>
            <w:tcW w:w="850" w:type="dxa"/>
            <w:tcBorders>
              <w:top w:val="nil"/>
              <w:left w:val="nil"/>
              <w:bottom w:val="single" w:sz="8" w:space="0" w:color="000000"/>
              <w:right w:val="single" w:sz="8" w:space="0" w:color="000000"/>
            </w:tcBorders>
            <w:vAlign w:val="bottom"/>
          </w:tcPr>
          <w:p w:rsidR="00CC5DB6" w:rsidRPr="00C26A1B" w:rsidRDefault="00CC5DB6" w:rsidP="003A05EC">
            <w:pPr>
              <w:jc w:val="center"/>
              <w:rPr>
                <w:b/>
                <w:color w:val="000000"/>
                <w:sz w:val="20"/>
                <w:lang w:val="tr-TR" w:eastAsia="tr-TR"/>
              </w:rPr>
            </w:pPr>
            <w:r w:rsidRPr="00C26A1B">
              <w:rPr>
                <w:b/>
                <w:color w:val="000000"/>
                <w:sz w:val="20"/>
                <w:lang w:val="tr-TR" w:eastAsia="tr-TR"/>
              </w:rPr>
              <w:t>Toplam</w:t>
            </w:r>
          </w:p>
        </w:tc>
        <w:tc>
          <w:tcPr>
            <w:tcW w:w="1119" w:type="dxa"/>
            <w:tcBorders>
              <w:top w:val="nil"/>
              <w:left w:val="nil"/>
              <w:bottom w:val="single" w:sz="8" w:space="0" w:color="000000"/>
              <w:right w:val="single" w:sz="8" w:space="0" w:color="000000"/>
            </w:tcBorders>
            <w:vAlign w:val="bottom"/>
          </w:tcPr>
          <w:p w:rsidR="00CC5DB6" w:rsidRPr="00C26A1B" w:rsidRDefault="00CC5DB6" w:rsidP="003A05EC">
            <w:pPr>
              <w:jc w:val="center"/>
              <w:rPr>
                <w:b/>
                <w:color w:val="000000"/>
                <w:sz w:val="20"/>
                <w:lang w:val="tr-TR" w:eastAsia="tr-TR"/>
              </w:rPr>
            </w:pPr>
            <w:r w:rsidRPr="00C26A1B">
              <w:rPr>
                <w:b/>
                <w:color w:val="000000"/>
                <w:sz w:val="20"/>
                <w:lang w:val="tr-TR" w:eastAsia="tr-TR"/>
              </w:rPr>
              <w:t>TOPLAM</w:t>
            </w:r>
          </w:p>
        </w:tc>
      </w:tr>
      <w:tr w:rsidR="00CC5DB6" w:rsidRPr="00C26A1B" w:rsidTr="003A05EC">
        <w:trPr>
          <w:trHeight w:val="641"/>
        </w:trPr>
        <w:tc>
          <w:tcPr>
            <w:tcW w:w="1843" w:type="dxa"/>
            <w:tcBorders>
              <w:top w:val="nil"/>
              <w:left w:val="single" w:sz="8" w:space="0" w:color="000000"/>
              <w:bottom w:val="single" w:sz="8" w:space="0" w:color="000000"/>
              <w:right w:val="single" w:sz="8" w:space="0" w:color="000000"/>
            </w:tcBorders>
          </w:tcPr>
          <w:p w:rsidR="00CC5DB6" w:rsidRPr="00C26A1B" w:rsidRDefault="00CC5DB6" w:rsidP="003A05EC">
            <w:pPr>
              <w:rPr>
                <w:b/>
                <w:color w:val="000000"/>
                <w:lang w:val="tr-TR" w:eastAsia="tr-TR"/>
              </w:rPr>
            </w:pPr>
            <w:r>
              <w:rPr>
                <w:b/>
                <w:color w:val="000000"/>
                <w:lang w:val="tr-TR" w:eastAsia="tr-TR"/>
              </w:rPr>
              <w:t>Y.A.D.Y.O.</w:t>
            </w:r>
          </w:p>
        </w:tc>
        <w:tc>
          <w:tcPr>
            <w:tcW w:w="709" w:type="dxa"/>
            <w:tcBorders>
              <w:top w:val="nil"/>
              <w:left w:val="nil"/>
              <w:bottom w:val="single" w:sz="8" w:space="0" w:color="000000"/>
              <w:right w:val="single" w:sz="8" w:space="0" w:color="000000"/>
            </w:tcBorders>
            <w:vAlign w:val="center"/>
          </w:tcPr>
          <w:p w:rsidR="00CC5DB6" w:rsidRPr="00C26A1B" w:rsidRDefault="00CC5DB6" w:rsidP="003A05EC">
            <w:pPr>
              <w:jc w:val="center"/>
              <w:rPr>
                <w:lang w:val="tr-TR"/>
              </w:rPr>
            </w:pPr>
            <w:r>
              <w:rPr>
                <w:lang w:val="tr-TR"/>
              </w:rPr>
              <w:t>-</w:t>
            </w:r>
          </w:p>
        </w:tc>
        <w:tc>
          <w:tcPr>
            <w:tcW w:w="709" w:type="dxa"/>
            <w:tcBorders>
              <w:top w:val="nil"/>
              <w:left w:val="nil"/>
              <w:bottom w:val="single" w:sz="8" w:space="0" w:color="000000"/>
              <w:right w:val="single" w:sz="8" w:space="0" w:color="000000"/>
            </w:tcBorders>
            <w:vAlign w:val="center"/>
          </w:tcPr>
          <w:p w:rsidR="00CC5DB6" w:rsidRPr="00C26A1B" w:rsidRDefault="00CC5DB6" w:rsidP="003A05EC">
            <w:pPr>
              <w:jc w:val="center"/>
              <w:rPr>
                <w:lang w:val="tr-TR"/>
              </w:rPr>
            </w:pPr>
            <w:r>
              <w:rPr>
                <w:lang w:val="tr-TR"/>
              </w:rPr>
              <w:t>-</w:t>
            </w:r>
          </w:p>
        </w:tc>
        <w:tc>
          <w:tcPr>
            <w:tcW w:w="850" w:type="dxa"/>
            <w:tcBorders>
              <w:top w:val="nil"/>
              <w:left w:val="nil"/>
              <w:bottom w:val="single" w:sz="8" w:space="0" w:color="000000"/>
              <w:right w:val="single" w:sz="8" w:space="0" w:color="000000"/>
            </w:tcBorders>
            <w:vAlign w:val="center"/>
          </w:tcPr>
          <w:p w:rsidR="00CC5DB6" w:rsidRPr="00C26A1B" w:rsidRDefault="00CC5DB6" w:rsidP="003A05EC">
            <w:pPr>
              <w:jc w:val="center"/>
              <w:rPr>
                <w:lang w:val="tr-TR"/>
              </w:rPr>
            </w:pPr>
            <w:r>
              <w:rPr>
                <w:lang w:val="tr-TR"/>
              </w:rPr>
              <w:t>-</w:t>
            </w:r>
          </w:p>
        </w:tc>
        <w:tc>
          <w:tcPr>
            <w:tcW w:w="567" w:type="dxa"/>
            <w:tcBorders>
              <w:top w:val="nil"/>
              <w:left w:val="nil"/>
              <w:bottom w:val="single" w:sz="8" w:space="0" w:color="000000"/>
              <w:right w:val="single" w:sz="8" w:space="0" w:color="000000"/>
            </w:tcBorders>
            <w:vAlign w:val="center"/>
          </w:tcPr>
          <w:p w:rsidR="00CC5DB6" w:rsidRPr="00C26A1B" w:rsidRDefault="00CC5DB6" w:rsidP="003A05EC">
            <w:pPr>
              <w:jc w:val="center"/>
              <w:rPr>
                <w:lang w:val="tr-TR"/>
              </w:rPr>
            </w:pPr>
            <w:r>
              <w:rPr>
                <w:lang w:val="tr-TR"/>
              </w:rPr>
              <w:t>-</w:t>
            </w:r>
          </w:p>
        </w:tc>
        <w:tc>
          <w:tcPr>
            <w:tcW w:w="567" w:type="dxa"/>
            <w:tcBorders>
              <w:top w:val="nil"/>
              <w:left w:val="nil"/>
              <w:bottom w:val="single" w:sz="8" w:space="0" w:color="000000"/>
              <w:right w:val="single" w:sz="8" w:space="0" w:color="000000"/>
            </w:tcBorders>
            <w:vAlign w:val="center"/>
          </w:tcPr>
          <w:p w:rsidR="00CC5DB6" w:rsidRPr="00C26A1B" w:rsidRDefault="00CC5DB6" w:rsidP="003A05EC">
            <w:pPr>
              <w:jc w:val="center"/>
              <w:rPr>
                <w:lang w:val="tr-TR"/>
              </w:rPr>
            </w:pPr>
            <w:r>
              <w:rPr>
                <w:lang w:val="tr-TR"/>
              </w:rPr>
              <w:t>-</w:t>
            </w:r>
          </w:p>
        </w:tc>
        <w:tc>
          <w:tcPr>
            <w:tcW w:w="1007" w:type="dxa"/>
            <w:tcBorders>
              <w:top w:val="nil"/>
              <w:left w:val="nil"/>
              <w:bottom w:val="single" w:sz="8" w:space="0" w:color="000000"/>
              <w:right w:val="single" w:sz="8" w:space="0" w:color="000000"/>
            </w:tcBorders>
            <w:vAlign w:val="center"/>
          </w:tcPr>
          <w:p w:rsidR="00CC5DB6" w:rsidRPr="00C26A1B" w:rsidRDefault="00CC5DB6" w:rsidP="003A05EC">
            <w:pPr>
              <w:jc w:val="center"/>
              <w:rPr>
                <w:lang w:val="tr-TR"/>
              </w:rPr>
            </w:pPr>
            <w:r>
              <w:rPr>
                <w:lang w:val="tr-TR"/>
              </w:rPr>
              <w:t>-</w:t>
            </w:r>
          </w:p>
        </w:tc>
        <w:tc>
          <w:tcPr>
            <w:tcW w:w="851" w:type="dxa"/>
            <w:tcBorders>
              <w:top w:val="nil"/>
              <w:left w:val="nil"/>
              <w:bottom w:val="single" w:sz="8" w:space="0" w:color="000000"/>
              <w:right w:val="single" w:sz="8" w:space="0" w:color="000000"/>
            </w:tcBorders>
            <w:vAlign w:val="center"/>
          </w:tcPr>
          <w:p w:rsidR="00CC5DB6" w:rsidRPr="00C26A1B" w:rsidRDefault="00CC5DB6" w:rsidP="003A05EC">
            <w:pPr>
              <w:jc w:val="center"/>
              <w:rPr>
                <w:lang w:val="tr-TR"/>
              </w:rPr>
            </w:pPr>
            <w:r>
              <w:rPr>
                <w:lang w:val="tr-TR"/>
              </w:rPr>
              <w:t>-</w:t>
            </w:r>
          </w:p>
        </w:tc>
        <w:tc>
          <w:tcPr>
            <w:tcW w:w="850" w:type="dxa"/>
            <w:tcBorders>
              <w:top w:val="nil"/>
              <w:left w:val="nil"/>
              <w:bottom w:val="single" w:sz="8" w:space="0" w:color="000000"/>
              <w:right w:val="single" w:sz="8" w:space="0" w:color="000000"/>
            </w:tcBorders>
            <w:vAlign w:val="center"/>
          </w:tcPr>
          <w:p w:rsidR="00CC5DB6" w:rsidRPr="00C26A1B" w:rsidRDefault="00CC5DB6" w:rsidP="003A05EC">
            <w:pPr>
              <w:jc w:val="center"/>
              <w:rPr>
                <w:lang w:val="tr-TR"/>
              </w:rPr>
            </w:pPr>
            <w:r>
              <w:rPr>
                <w:lang w:val="tr-TR"/>
              </w:rPr>
              <w:t>-</w:t>
            </w:r>
          </w:p>
        </w:tc>
        <w:tc>
          <w:tcPr>
            <w:tcW w:w="1119" w:type="dxa"/>
            <w:tcBorders>
              <w:top w:val="nil"/>
              <w:left w:val="nil"/>
              <w:bottom w:val="single" w:sz="8" w:space="0" w:color="000000"/>
              <w:right w:val="single" w:sz="8" w:space="0" w:color="000000"/>
            </w:tcBorders>
            <w:vAlign w:val="center"/>
          </w:tcPr>
          <w:p w:rsidR="00CC5DB6" w:rsidRPr="00C26A1B" w:rsidRDefault="00CC5DB6" w:rsidP="003A05EC">
            <w:pPr>
              <w:jc w:val="center"/>
              <w:rPr>
                <w:lang w:val="tr-TR"/>
              </w:rPr>
            </w:pPr>
            <w:r>
              <w:rPr>
                <w:lang w:val="tr-TR"/>
              </w:rPr>
              <w:t>-</w:t>
            </w:r>
          </w:p>
        </w:tc>
      </w:tr>
    </w:tbl>
    <w:p w:rsidR="00CC5DB6" w:rsidRPr="00C26A1B" w:rsidRDefault="00CC5DB6" w:rsidP="00CC5DB6">
      <w:pPr>
        <w:rPr>
          <w:lang w:val="tr-TR"/>
        </w:rPr>
      </w:pPr>
    </w:p>
    <w:p w:rsidR="00CC5DB6" w:rsidRPr="00602991" w:rsidRDefault="00CC5DB6" w:rsidP="00CC5DB6">
      <w:pPr>
        <w:pStyle w:val="Balk2"/>
        <w:rPr>
          <w:lang w:val="tr-TR"/>
        </w:rPr>
      </w:pPr>
      <w:bookmarkStart w:id="16" w:name="_Toc534968560"/>
      <w:r>
        <w:rPr>
          <w:lang w:val="tr-TR"/>
        </w:rPr>
        <w:t>2.5.</w:t>
      </w:r>
      <w:r w:rsidRPr="00602991">
        <w:rPr>
          <w:lang w:val="tr-TR"/>
        </w:rPr>
        <w:t>Sunulan Hizmetler</w:t>
      </w:r>
      <w:bookmarkEnd w:id="16"/>
    </w:p>
    <w:p w:rsidR="00CC5DB6" w:rsidRPr="00602991" w:rsidRDefault="00CC5DB6" w:rsidP="00CC5DB6">
      <w:pPr>
        <w:rPr>
          <w:b/>
          <w:szCs w:val="24"/>
          <w:lang w:val="tr-TR"/>
        </w:rPr>
      </w:pPr>
    </w:p>
    <w:p w:rsidR="00CC5DB6" w:rsidRDefault="00CC5DB6" w:rsidP="00CC5DB6">
      <w:pPr>
        <w:rPr>
          <w:b/>
          <w:szCs w:val="24"/>
          <w:lang w:val="tr-TR"/>
        </w:rPr>
      </w:pPr>
      <w:r>
        <w:rPr>
          <w:b/>
          <w:szCs w:val="24"/>
          <w:lang w:val="tr-TR"/>
        </w:rPr>
        <w:t>Akademik Hizmetler</w:t>
      </w:r>
    </w:p>
    <w:p w:rsidR="00CC5DB6" w:rsidRDefault="00CC5DB6" w:rsidP="00CC5DB6">
      <w:pPr>
        <w:rPr>
          <w:szCs w:val="24"/>
          <w:lang w:val="tr-TR"/>
        </w:rPr>
      </w:pPr>
    </w:p>
    <w:p w:rsidR="00CC5DB6" w:rsidRPr="000B55CB" w:rsidRDefault="00CC5DB6" w:rsidP="00CC5DB6">
      <w:pPr>
        <w:spacing w:line="360" w:lineRule="auto"/>
        <w:ind w:firstLine="708"/>
        <w:rPr>
          <w:szCs w:val="24"/>
          <w:lang w:val="tr-TR"/>
        </w:rPr>
      </w:pPr>
      <w:r>
        <w:rPr>
          <w:szCs w:val="24"/>
          <w:lang w:val="tr-TR"/>
        </w:rPr>
        <w:t>Yüksekokulumuz 4 adet zorunlu hazırlık ve 2 adet isteğe bağlı hazırlık sınıfının derslerini vermektedir. Bunun yanında tüm birimlerizin İngilizce Servis dersleri de Yüksekokulumuz tarafından verilmektedir.</w:t>
      </w:r>
    </w:p>
    <w:p w:rsidR="00CC5DB6" w:rsidRDefault="00CC5DB6" w:rsidP="00CC5DB6">
      <w:pPr>
        <w:rPr>
          <w:b/>
          <w:szCs w:val="24"/>
          <w:lang w:val="tr-TR"/>
        </w:rPr>
      </w:pPr>
    </w:p>
    <w:p w:rsidR="00CC5DB6" w:rsidRPr="00C154C1" w:rsidRDefault="00CC5DB6" w:rsidP="00CC5DB6">
      <w:pPr>
        <w:rPr>
          <w:b/>
          <w:color w:val="000000" w:themeColor="text1"/>
          <w:szCs w:val="24"/>
          <w:lang w:val="tr-TR"/>
        </w:rPr>
      </w:pPr>
      <w:r w:rsidRPr="00C154C1">
        <w:rPr>
          <w:b/>
          <w:color w:val="000000" w:themeColor="text1"/>
          <w:szCs w:val="24"/>
          <w:lang w:val="tr-TR"/>
        </w:rPr>
        <w:t>İdari Hizmetler</w:t>
      </w:r>
      <w:bookmarkStart w:id="17" w:name="OLE_LINK1"/>
      <w:bookmarkStart w:id="18" w:name="OLE_LINK2"/>
    </w:p>
    <w:p w:rsidR="00CC5DB6" w:rsidRPr="00655C91" w:rsidRDefault="00CC5DB6" w:rsidP="00CC5DB6">
      <w:pPr>
        <w:rPr>
          <w:b/>
          <w:color w:val="FF0000"/>
          <w:szCs w:val="24"/>
          <w:lang w:val="tr-TR"/>
        </w:rPr>
      </w:pPr>
    </w:p>
    <w:p w:rsidR="00CC5DB6" w:rsidRPr="00C26A1B" w:rsidRDefault="00CC5DB6" w:rsidP="00CC5DB6">
      <w:pPr>
        <w:spacing w:line="360" w:lineRule="auto"/>
        <w:ind w:firstLine="708"/>
        <w:jc w:val="both"/>
        <w:rPr>
          <w:szCs w:val="24"/>
          <w:lang w:val="tr-TR"/>
        </w:rPr>
      </w:pPr>
      <w:r>
        <w:rPr>
          <w:color w:val="000000" w:themeColor="text1"/>
          <w:szCs w:val="24"/>
          <w:lang w:val="tr-TR"/>
        </w:rPr>
        <w:t>Yüksekokulumuz henüz yeni kurulmuş olup, hizmet binası olmadığından Müh. Mim. Fakültesi binasında eğitim-öğretim ve idari hizmetlerini yürütmektedir. Akademik ve idari kadrolarının yeterli seviye ulaştırılması için çalışmalarımız devam etmektedir</w:t>
      </w:r>
      <w:bookmarkEnd w:id="17"/>
      <w:bookmarkEnd w:id="18"/>
      <w:r>
        <w:rPr>
          <w:szCs w:val="24"/>
          <w:lang w:val="tr-TR"/>
        </w:rPr>
        <w:t>.</w:t>
      </w:r>
    </w:p>
    <w:p w:rsidR="00CC5DB6" w:rsidRDefault="00CC5DB6" w:rsidP="00CC5DB6">
      <w:pPr>
        <w:pStyle w:val="Balk2"/>
        <w:rPr>
          <w:lang w:val="tr-TR"/>
        </w:rPr>
      </w:pPr>
      <w:bookmarkStart w:id="19" w:name="_Toc534968561"/>
    </w:p>
    <w:p w:rsidR="00CC5DB6" w:rsidRDefault="00CC5DB6" w:rsidP="00CC5DB6">
      <w:pPr>
        <w:pStyle w:val="Balk2"/>
        <w:rPr>
          <w:lang w:val="tr-TR"/>
        </w:rPr>
      </w:pPr>
      <w:r>
        <w:rPr>
          <w:lang w:val="tr-TR"/>
        </w:rPr>
        <w:t>2.6.Yönetim ve İç Kontrol sistemi</w:t>
      </w:r>
      <w:bookmarkEnd w:id="19"/>
    </w:p>
    <w:p w:rsidR="00CC5DB6" w:rsidRPr="007C332B" w:rsidRDefault="00CC5DB6" w:rsidP="00CC5DB6">
      <w:pPr>
        <w:spacing w:after="200" w:line="360" w:lineRule="auto"/>
        <w:ind w:firstLine="708"/>
        <w:jc w:val="both"/>
        <w:rPr>
          <w:rFonts w:eastAsia="Calibri"/>
          <w:szCs w:val="24"/>
          <w:lang w:val="tr-TR" w:eastAsia="en-US"/>
        </w:rPr>
      </w:pPr>
      <w:r w:rsidRPr="007C332B">
        <w:rPr>
          <w:rFonts w:eastAsia="Calibri"/>
          <w:szCs w:val="24"/>
          <w:lang w:val="tr-TR" w:eastAsia="en-US"/>
        </w:rPr>
        <w:t>Kalite p</w:t>
      </w:r>
      <w:r>
        <w:rPr>
          <w:rFonts w:eastAsia="Calibri"/>
          <w:szCs w:val="24"/>
          <w:lang w:val="tr-TR" w:eastAsia="en-US"/>
        </w:rPr>
        <w:t xml:space="preserve">olitikamız; Üniversitemizin ve Yüksekokulun </w:t>
      </w:r>
      <w:r w:rsidRPr="007C332B">
        <w:rPr>
          <w:rFonts w:eastAsia="Calibri"/>
          <w:szCs w:val="24"/>
          <w:lang w:val="tr-TR" w:eastAsia="en-US"/>
        </w:rPr>
        <w:t>misyonu, vizyonu, değerleri ve ilkeleri doğrultusunda sürekli iyileştirme ve mükemmelliği esas alan, şeffaf, hesap verebilir, çok boyutlu kalite standartları ile desteklenen, teşvik edici, katılımcı ve insan odaklı sürdü</w:t>
      </w:r>
      <w:r>
        <w:rPr>
          <w:rFonts w:eastAsia="Calibri"/>
          <w:szCs w:val="24"/>
          <w:lang w:val="tr-TR" w:eastAsia="en-US"/>
        </w:rPr>
        <w:t>rülebilir stratejik bir yöneti</w:t>
      </w:r>
      <w:r w:rsidRPr="007C332B">
        <w:rPr>
          <w:rFonts w:eastAsia="Calibri"/>
          <w:szCs w:val="24"/>
          <w:lang w:val="tr-TR" w:eastAsia="en-US"/>
        </w:rPr>
        <w:t>m sistemi ve kültürü oluşturmaktır.</w:t>
      </w:r>
    </w:p>
    <w:p w:rsidR="00CC5DB6" w:rsidRPr="007C332B" w:rsidRDefault="00CC5DB6" w:rsidP="00CC5DB6">
      <w:pPr>
        <w:spacing w:after="200" w:line="360" w:lineRule="auto"/>
        <w:ind w:firstLine="708"/>
        <w:jc w:val="both"/>
        <w:rPr>
          <w:rFonts w:eastAsia="Calibri"/>
          <w:szCs w:val="24"/>
          <w:lang w:val="tr-TR" w:eastAsia="en-US"/>
        </w:rPr>
      </w:pPr>
      <w:r>
        <w:rPr>
          <w:rFonts w:eastAsia="Calibri"/>
          <w:szCs w:val="24"/>
          <w:lang w:val="tr-TR" w:eastAsia="en-US"/>
        </w:rPr>
        <w:t>Yüksekokulumuz Ü</w:t>
      </w:r>
      <w:r w:rsidRPr="007C332B">
        <w:rPr>
          <w:rFonts w:eastAsia="Calibri"/>
          <w:szCs w:val="24"/>
          <w:lang w:val="tr-TR" w:eastAsia="en-US"/>
        </w:rPr>
        <w:t>niversitenin hazırlamış olduğu stratejik plan doğrultusunda geleceğe yönelik çalışmalarını yürütmektedir. Bu kapsamda Yozgat Bozok Üniversitesi 2017-2021 Stratejik Planı (</w:t>
      </w:r>
      <w:hyperlink r:id="rId12" w:history="1">
        <w:r w:rsidRPr="007C332B">
          <w:rPr>
            <w:rFonts w:eastAsia="Calibri"/>
            <w:szCs w:val="24"/>
            <w:lang w:val="tr-TR" w:eastAsia="en-US"/>
          </w:rPr>
          <w:t>http://strateji.bozok.edu.tr/</w:t>
        </w:r>
      </w:hyperlink>
      <w:r w:rsidRPr="007C332B">
        <w:rPr>
          <w:rFonts w:eastAsia="Calibri"/>
          <w:szCs w:val="24"/>
          <w:lang w:val="tr-TR" w:eastAsia="en-US"/>
        </w:rPr>
        <w:t xml:space="preserve">) ile hareket etmekte olup mevcut kalite güvence sistemini de bu plan çerçevesinde şekillendirecektir. </w:t>
      </w:r>
    </w:p>
    <w:p w:rsidR="00CC5DB6" w:rsidRPr="007C332B" w:rsidRDefault="00CC5DB6" w:rsidP="00CC5DB6">
      <w:pPr>
        <w:spacing w:after="200" w:line="360" w:lineRule="auto"/>
        <w:ind w:firstLine="708"/>
        <w:jc w:val="both"/>
        <w:rPr>
          <w:rFonts w:eastAsia="Calibri"/>
          <w:szCs w:val="24"/>
          <w:lang w:val="tr-TR" w:eastAsia="en-US"/>
        </w:rPr>
      </w:pPr>
      <w:r w:rsidRPr="007C332B">
        <w:rPr>
          <w:rFonts w:eastAsia="Calibri"/>
          <w:szCs w:val="24"/>
          <w:lang w:val="tr-TR" w:eastAsia="en-US"/>
        </w:rPr>
        <w:t>Bu aşamada kalite güvence sistemine ilişkin sadece, birimimizde misyon, vizyon, stratejik hedefleri ve performans göstergelerini belirlemek, izlemek ve iyileştirmek üzere kullandığı tanımlı bir süreci bulunmaktadır. Ayrıca kalite komisyon üyelerimiz aşağıdaki tabloda gösterilmektedir.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C5DB6" w:rsidRPr="00D655AD" w:rsidTr="003A05EC">
        <w:tc>
          <w:tcPr>
            <w:tcW w:w="4606" w:type="dxa"/>
            <w:shd w:val="clear" w:color="auto" w:fill="auto"/>
          </w:tcPr>
          <w:p w:rsidR="00CC5DB6" w:rsidRPr="00D655AD" w:rsidRDefault="00CC5DB6" w:rsidP="003A05EC">
            <w:pPr>
              <w:jc w:val="both"/>
              <w:rPr>
                <w:rFonts w:ascii="Calibri" w:eastAsia="Calibri" w:hAnsi="Calibri"/>
                <w:sz w:val="22"/>
                <w:szCs w:val="24"/>
                <w:lang w:val="tr-TR" w:eastAsia="en-US"/>
              </w:rPr>
            </w:pPr>
            <w:r w:rsidRPr="00D655AD">
              <w:rPr>
                <w:rFonts w:ascii="Calibri" w:eastAsia="Calibri" w:hAnsi="Calibri"/>
                <w:sz w:val="22"/>
                <w:szCs w:val="24"/>
                <w:lang w:val="tr-TR" w:eastAsia="en-US"/>
              </w:rPr>
              <w:t>Dr. Öğr. Ü</w:t>
            </w:r>
            <w:r>
              <w:rPr>
                <w:rFonts w:ascii="Calibri" w:eastAsia="Calibri" w:hAnsi="Calibri"/>
                <w:sz w:val="22"/>
                <w:szCs w:val="24"/>
                <w:lang w:val="tr-TR" w:eastAsia="en-US"/>
              </w:rPr>
              <w:t>. M. Ertuğ YAVUZ</w:t>
            </w:r>
          </w:p>
        </w:tc>
        <w:tc>
          <w:tcPr>
            <w:tcW w:w="4606" w:type="dxa"/>
            <w:shd w:val="clear" w:color="auto" w:fill="auto"/>
          </w:tcPr>
          <w:p w:rsidR="00CC5DB6" w:rsidRPr="00D655AD" w:rsidRDefault="00CC5DB6" w:rsidP="003A05EC">
            <w:pPr>
              <w:jc w:val="both"/>
              <w:rPr>
                <w:rFonts w:ascii="Calibri" w:eastAsia="Calibri" w:hAnsi="Calibri"/>
                <w:sz w:val="22"/>
                <w:szCs w:val="24"/>
                <w:lang w:val="tr-TR" w:eastAsia="en-US"/>
              </w:rPr>
            </w:pPr>
            <w:r>
              <w:rPr>
                <w:rFonts w:ascii="Calibri" w:eastAsia="Calibri" w:hAnsi="Calibri"/>
                <w:sz w:val="22"/>
                <w:szCs w:val="24"/>
                <w:lang w:val="tr-TR" w:eastAsia="en-US"/>
              </w:rPr>
              <w:t>Yüksekokul Müdürü</w:t>
            </w:r>
          </w:p>
        </w:tc>
      </w:tr>
      <w:tr w:rsidR="00CC5DB6" w:rsidRPr="00D655AD" w:rsidTr="003A05EC">
        <w:tc>
          <w:tcPr>
            <w:tcW w:w="4606" w:type="dxa"/>
            <w:shd w:val="clear" w:color="auto" w:fill="auto"/>
          </w:tcPr>
          <w:p w:rsidR="00CC5DB6" w:rsidRPr="00D655AD" w:rsidRDefault="00CC5DB6" w:rsidP="003A05EC">
            <w:pPr>
              <w:jc w:val="both"/>
              <w:rPr>
                <w:rFonts w:ascii="Calibri" w:eastAsia="Calibri" w:hAnsi="Calibri"/>
                <w:sz w:val="22"/>
                <w:szCs w:val="24"/>
                <w:lang w:val="tr-TR" w:eastAsia="en-US"/>
              </w:rPr>
            </w:pPr>
            <w:r>
              <w:rPr>
                <w:rFonts w:ascii="Calibri" w:eastAsia="Calibri" w:hAnsi="Calibri"/>
                <w:sz w:val="22"/>
                <w:szCs w:val="24"/>
                <w:lang w:val="tr-TR" w:eastAsia="en-US"/>
              </w:rPr>
              <w:t>Öğr. Gör. Sadettin GÜÇLÜ</w:t>
            </w:r>
          </w:p>
        </w:tc>
        <w:tc>
          <w:tcPr>
            <w:tcW w:w="4606" w:type="dxa"/>
            <w:shd w:val="clear" w:color="auto" w:fill="auto"/>
          </w:tcPr>
          <w:p w:rsidR="00CC5DB6" w:rsidRPr="00D655AD" w:rsidRDefault="00CC5DB6" w:rsidP="003A05EC">
            <w:pPr>
              <w:jc w:val="both"/>
              <w:rPr>
                <w:rFonts w:ascii="Calibri" w:eastAsia="Calibri" w:hAnsi="Calibri"/>
                <w:sz w:val="22"/>
                <w:szCs w:val="24"/>
                <w:lang w:val="tr-TR" w:eastAsia="en-US"/>
              </w:rPr>
            </w:pPr>
            <w:r>
              <w:rPr>
                <w:rFonts w:ascii="Calibri" w:eastAsia="Calibri" w:hAnsi="Calibri"/>
                <w:sz w:val="22"/>
                <w:szCs w:val="24"/>
                <w:lang w:val="tr-TR" w:eastAsia="en-US"/>
              </w:rPr>
              <w:t>Müdür Yardımcısı</w:t>
            </w:r>
          </w:p>
        </w:tc>
      </w:tr>
      <w:tr w:rsidR="00CC5DB6" w:rsidRPr="00D655AD" w:rsidTr="003A05EC">
        <w:tc>
          <w:tcPr>
            <w:tcW w:w="4606" w:type="dxa"/>
            <w:shd w:val="clear" w:color="auto" w:fill="auto"/>
          </w:tcPr>
          <w:p w:rsidR="00CC5DB6" w:rsidRPr="00D655AD" w:rsidRDefault="007A42D4" w:rsidP="003A05EC">
            <w:pPr>
              <w:jc w:val="both"/>
              <w:rPr>
                <w:rFonts w:ascii="Calibri" w:eastAsia="Calibri" w:hAnsi="Calibri"/>
                <w:sz w:val="22"/>
                <w:szCs w:val="24"/>
                <w:lang w:val="tr-TR" w:eastAsia="en-US"/>
              </w:rPr>
            </w:pPr>
            <w:r>
              <w:rPr>
                <w:rFonts w:ascii="Calibri" w:eastAsia="Calibri" w:hAnsi="Calibri"/>
                <w:sz w:val="22"/>
                <w:szCs w:val="24"/>
                <w:lang w:val="tr-TR" w:eastAsia="en-US"/>
              </w:rPr>
              <w:t>Ahmet DEMİR</w:t>
            </w:r>
          </w:p>
        </w:tc>
        <w:tc>
          <w:tcPr>
            <w:tcW w:w="4606" w:type="dxa"/>
            <w:shd w:val="clear" w:color="auto" w:fill="auto"/>
          </w:tcPr>
          <w:p w:rsidR="00CC5DB6" w:rsidRPr="00D655AD" w:rsidRDefault="00CC5DB6" w:rsidP="003A05EC">
            <w:pPr>
              <w:jc w:val="both"/>
              <w:rPr>
                <w:rFonts w:ascii="Calibri" w:eastAsia="Calibri" w:hAnsi="Calibri"/>
                <w:sz w:val="22"/>
                <w:szCs w:val="24"/>
                <w:lang w:val="tr-TR" w:eastAsia="en-US"/>
              </w:rPr>
            </w:pPr>
            <w:r>
              <w:rPr>
                <w:rFonts w:ascii="Calibri" w:eastAsia="Calibri" w:hAnsi="Calibri"/>
                <w:sz w:val="22"/>
                <w:szCs w:val="24"/>
                <w:lang w:val="tr-TR" w:eastAsia="en-US"/>
              </w:rPr>
              <w:t xml:space="preserve">Yüksekokul </w:t>
            </w:r>
            <w:r w:rsidRPr="00D655AD">
              <w:rPr>
                <w:rFonts w:ascii="Calibri" w:eastAsia="Calibri" w:hAnsi="Calibri"/>
                <w:sz w:val="22"/>
                <w:szCs w:val="24"/>
                <w:lang w:val="tr-TR" w:eastAsia="en-US"/>
              </w:rPr>
              <w:t>Sekreter</w:t>
            </w:r>
            <w:r>
              <w:rPr>
                <w:rFonts w:ascii="Calibri" w:eastAsia="Calibri" w:hAnsi="Calibri"/>
                <w:sz w:val="22"/>
                <w:szCs w:val="24"/>
                <w:lang w:val="tr-TR" w:eastAsia="en-US"/>
              </w:rPr>
              <w:t xml:space="preserve"> V.</w:t>
            </w:r>
          </w:p>
        </w:tc>
      </w:tr>
    </w:tbl>
    <w:p w:rsidR="00CC5DB6" w:rsidRDefault="00CC5DB6" w:rsidP="00CC5DB6">
      <w:pPr>
        <w:pStyle w:val="Balk2"/>
        <w:rPr>
          <w:lang w:val="tr-TR"/>
        </w:rPr>
      </w:pPr>
    </w:p>
    <w:p w:rsidR="00CC5DB6" w:rsidRDefault="00CC5DB6" w:rsidP="00CC5DB6">
      <w:pPr>
        <w:pStyle w:val="Balk1"/>
        <w:rPr>
          <w:lang w:val="tr-TR"/>
        </w:rPr>
      </w:pPr>
      <w:bookmarkStart w:id="20" w:name="_Toc534968562"/>
      <w:r>
        <w:rPr>
          <w:lang w:val="tr-TR"/>
        </w:rPr>
        <w:t>3.FAALİYETLERE İLİŞKİN BİLGİ VE DEĞERLENDİRMELER</w:t>
      </w:r>
      <w:bookmarkEnd w:id="20"/>
    </w:p>
    <w:p w:rsidR="00CC5DB6" w:rsidRDefault="00CC5DB6" w:rsidP="00CC5DB6">
      <w:pPr>
        <w:pStyle w:val="Balk2"/>
        <w:rPr>
          <w:lang w:val="tr-TR"/>
        </w:rPr>
      </w:pPr>
      <w:bookmarkStart w:id="21" w:name="_Toc534968563"/>
      <w:r>
        <w:rPr>
          <w:lang w:val="tr-TR"/>
        </w:rPr>
        <w:t>3.1. Mali Bilgiler</w:t>
      </w:r>
      <w:bookmarkEnd w:id="21"/>
    </w:p>
    <w:p w:rsidR="00CC5DB6" w:rsidRPr="00C26A1B" w:rsidRDefault="00CC5DB6" w:rsidP="00CC5DB6">
      <w:pPr>
        <w:rPr>
          <w:b/>
          <w:bCs/>
          <w:color w:val="000000"/>
          <w:lang w:val="tr-TR"/>
        </w:rPr>
      </w:pPr>
    </w:p>
    <w:tbl>
      <w:tblPr>
        <w:tblW w:w="9103" w:type="dxa"/>
        <w:tblInd w:w="65" w:type="dxa"/>
        <w:tblCellMar>
          <w:left w:w="70" w:type="dxa"/>
          <w:right w:w="70" w:type="dxa"/>
        </w:tblCellMar>
        <w:tblLook w:val="04A0" w:firstRow="1" w:lastRow="0" w:firstColumn="1" w:lastColumn="0" w:noHBand="0" w:noVBand="1"/>
      </w:tblPr>
      <w:tblGrid>
        <w:gridCol w:w="1706"/>
        <w:gridCol w:w="1418"/>
        <w:gridCol w:w="1276"/>
        <w:gridCol w:w="1502"/>
        <w:gridCol w:w="1191"/>
        <w:gridCol w:w="1085"/>
        <w:gridCol w:w="928"/>
      </w:tblGrid>
      <w:tr w:rsidR="00CC5DB6" w:rsidRPr="007E526B" w:rsidTr="00BC1C60">
        <w:trPr>
          <w:trHeight w:val="765"/>
        </w:trPr>
        <w:tc>
          <w:tcPr>
            <w:tcW w:w="910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CC5DB6" w:rsidRPr="007E526B" w:rsidRDefault="00CC5DB6" w:rsidP="003A05EC">
            <w:pPr>
              <w:jc w:val="center"/>
              <w:rPr>
                <w:b/>
                <w:bCs/>
                <w:sz w:val="18"/>
                <w:szCs w:val="18"/>
                <w:lang w:val="tr-TR" w:eastAsia="tr-TR"/>
              </w:rPr>
            </w:pPr>
            <w:r w:rsidRPr="007E526B">
              <w:rPr>
                <w:b/>
                <w:bCs/>
                <w:sz w:val="18"/>
                <w:szCs w:val="18"/>
                <w:lang w:val="tr-TR" w:eastAsia="tr-TR"/>
              </w:rPr>
              <w:t>Yabancı Diller Yüksekokulu Müdürlüğü</w:t>
            </w:r>
          </w:p>
        </w:tc>
      </w:tr>
      <w:tr w:rsidR="00CC5DB6" w:rsidRPr="007E526B" w:rsidTr="00BC1C60">
        <w:trPr>
          <w:trHeight w:val="60"/>
        </w:trPr>
        <w:tc>
          <w:tcPr>
            <w:tcW w:w="1706" w:type="dxa"/>
            <w:tcBorders>
              <w:top w:val="nil"/>
              <w:left w:val="single" w:sz="4" w:space="0" w:color="auto"/>
              <w:bottom w:val="single" w:sz="4" w:space="0" w:color="auto"/>
              <w:right w:val="single" w:sz="4" w:space="0" w:color="auto"/>
            </w:tcBorders>
            <w:shd w:val="clear" w:color="auto" w:fill="auto"/>
            <w:noWrap/>
            <w:vAlign w:val="bottom"/>
          </w:tcPr>
          <w:p w:rsidR="00CC5DB6" w:rsidRPr="007E526B" w:rsidRDefault="00CC5DB6" w:rsidP="00C3686C">
            <w:pPr>
              <w:jc w:val="center"/>
              <w:rPr>
                <w:sz w:val="18"/>
                <w:szCs w:val="18"/>
                <w:lang w:val="tr-TR" w:eastAsia="tr-TR"/>
              </w:rPr>
            </w:pPr>
          </w:p>
        </w:tc>
        <w:tc>
          <w:tcPr>
            <w:tcW w:w="1418" w:type="dxa"/>
            <w:tcBorders>
              <w:top w:val="nil"/>
              <w:left w:val="nil"/>
              <w:bottom w:val="single" w:sz="4" w:space="0" w:color="auto"/>
              <w:right w:val="single" w:sz="4" w:space="0" w:color="auto"/>
            </w:tcBorders>
            <w:shd w:val="clear" w:color="auto" w:fill="auto"/>
            <w:noWrap/>
            <w:vAlign w:val="center"/>
          </w:tcPr>
          <w:p w:rsidR="00CC5DB6" w:rsidRPr="007E526B" w:rsidRDefault="00CC5DB6" w:rsidP="00C3686C">
            <w:pPr>
              <w:jc w:val="center"/>
              <w:rPr>
                <w:b/>
                <w:bCs/>
                <w:sz w:val="18"/>
                <w:szCs w:val="18"/>
                <w:lang w:val="tr-TR" w:eastAsia="tr-TR"/>
              </w:rPr>
            </w:pPr>
            <w:r w:rsidRPr="007E526B">
              <w:rPr>
                <w:b/>
                <w:bCs/>
                <w:sz w:val="18"/>
                <w:szCs w:val="18"/>
                <w:lang w:val="tr-TR" w:eastAsia="tr-TR"/>
              </w:rPr>
              <w:t>Kbö</w:t>
            </w:r>
          </w:p>
        </w:tc>
        <w:tc>
          <w:tcPr>
            <w:tcW w:w="1276" w:type="dxa"/>
            <w:tcBorders>
              <w:top w:val="nil"/>
              <w:left w:val="nil"/>
              <w:bottom w:val="single" w:sz="4" w:space="0" w:color="auto"/>
              <w:right w:val="single" w:sz="4" w:space="0" w:color="auto"/>
            </w:tcBorders>
            <w:shd w:val="clear" w:color="auto" w:fill="auto"/>
            <w:noWrap/>
            <w:vAlign w:val="center"/>
          </w:tcPr>
          <w:p w:rsidR="00CC5DB6" w:rsidRPr="007E526B" w:rsidRDefault="00CC5DB6" w:rsidP="00C3686C">
            <w:pPr>
              <w:jc w:val="center"/>
              <w:rPr>
                <w:b/>
                <w:bCs/>
                <w:sz w:val="18"/>
                <w:szCs w:val="18"/>
                <w:lang w:val="tr-TR" w:eastAsia="tr-TR"/>
              </w:rPr>
            </w:pPr>
            <w:r w:rsidRPr="007E526B">
              <w:rPr>
                <w:b/>
                <w:bCs/>
                <w:sz w:val="18"/>
                <w:szCs w:val="18"/>
                <w:lang w:val="tr-TR" w:eastAsia="tr-TR"/>
              </w:rPr>
              <w:t>Eklenen</w:t>
            </w:r>
          </w:p>
        </w:tc>
        <w:tc>
          <w:tcPr>
            <w:tcW w:w="1502" w:type="dxa"/>
            <w:tcBorders>
              <w:top w:val="nil"/>
              <w:left w:val="nil"/>
              <w:bottom w:val="single" w:sz="4" w:space="0" w:color="auto"/>
              <w:right w:val="single" w:sz="4" w:space="0" w:color="auto"/>
            </w:tcBorders>
            <w:shd w:val="clear" w:color="auto" w:fill="auto"/>
            <w:noWrap/>
            <w:vAlign w:val="center"/>
          </w:tcPr>
          <w:p w:rsidR="00CC5DB6" w:rsidRPr="007E526B" w:rsidRDefault="00CC5DB6" w:rsidP="00C3686C">
            <w:pPr>
              <w:jc w:val="center"/>
              <w:rPr>
                <w:b/>
                <w:bCs/>
                <w:sz w:val="18"/>
                <w:szCs w:val="18"/>
                <w:lang w:val="tr-TR" w:eastAsia="tr-TR"/>
              </w:rPr>
            </w:pPr>
            <w:r w:rsidRPr="007E526B">
              <w:rPr>
                <w:b/>
                <w:bCs/>
                <w:sz w:val="18"/>
                <w:szCs w:val="18"/>
                <w:lang w:val="tr-TR" w:eastAsia="tr-TR"/>
              </w:rPr>
              <w:t>Düşülen</w:t>
            </w:r>
          </w:p>
        </w:tc>
        <w:tc>
          <w:tcPr>
            <w:tcW w:w="1191" w:type="dxa"/>
            <w:tcBorders>
              <w:top w:val="nil"/>
              <w:left w:val="nil"/>
              <w:bottom w:val="single" w:sz="4" w:space="0" w:color="auto"/>
              <w:right w:val="single" w:sz="4" w:space="0" w:color="auto"/>
            </w:tcBorders>
            <w:shd w:val="clear" w:color="auto" w:fill="auto"/>
            <w:noWrap/>
            <w:vAlign w:val="center"/>
          </w:tcPr>
          <w:p w:rsidR="00CC5DB6" w:rsidRPr="007E526B" w:rsidRDefault="00CC5DB6" w:rsidP="00C3686C">
            <w:pPr>
              <w:jc w:val="center"/>
              <w:rPr>
                <w:b/>
                <w:bCs/>
                <w:sz w:val="18"/>
                <w:szCs w:val="18"/>
                <w:lang w:val="tr-TR" w:eastAsia="tr-TR"/>
              </w:rPr>
            </w:pPr>
            <w:r w:rsidRPr="007E526B">
              <w:rPr>
                <w:b/>
                <w:bCs/>
                <w:sz w:val="18"/>
                <w:szCs w:val="18"/>
                <w:lang w:val="tr-TR" w:eastAsia="tr-TR"/>
              </w:rPr>
              <w:t>Ödenek miktarı</w:t>
            </w:r>
          </w:p>
        </w:tc>
        <w:tc>
          <w:tcPr>
            <w:tcW w:w="1082" w:type="dxa"/>
            <w:tcBorders>
              <w:top w:val="nil"/>
              <w:left w:val="nil"/>
              <w:bottom w:val="single" w:sz="4" w:space="0" w:color="auto"/>
              <w:right w:val="single" w:sz="4" w:space="0" w:color="auto"/>
            </w:tcBorders>
            <w:shd w:val="clear" w:color="auto" w:fill="auto"/>
            <w:noWrap/>
            <w:vAlign w:val="center"/>
          </w:tcPr>
          <w:p w:rsidR="00CC5DB6" w:rsidRPr="007E526B" w:rsidRDefault="00CC5DB6" w:rsidP="00C3686C">
            <w:pPr>
              <w:jc w:val="center"/>
              <w:rPr>
                <w:b/>
                <w:bCs/>
                <w:sz w:val="18"/>
                <w:szCs w:val="18"/>
                <w:lang w:val="tr-TR" w:eastAsia="tr-TR"/>
              </w:rPr>
            </w:pPr>
            <w:r w:rsidRPr="007E526B">
              <w:rPr>
                <w:b/>
                <w:bCs/>
                <w:sz w:val="18"/>
                <w:szCs w:val="18"/>
                <w:lang w:val="tr-TR" w:eastAsia="tr-TR"/>
              </w:rPr>
              <w:t>Harcanan</w:t>
            </w:r>
          </w:p>
        </w:tc>
        <w:tc>
          <w:tcPr>
            <w:tcW w:w="928" w:type="dxa"/>
            <w:tcBorders>
              <w:top w:val="nil"/>
              <w:left w:val="nil"/>
              <w:bottom w:val="single" w:sz="4" w:space="0" w:color="auto"/>
              <w:right w:val="single" w:sz="4" w:space="0" w:color="auto"/>
            </w:tcBorders>
            <w:shd w:val="clear" w:color="auto" w:fill="auto"/>
            <w:noWrap/>
            <w:vAlign w:val="center"/>
          </w:tcPr>
          <w:p w:rsidR="00CC5DB6" w:rsidRPr="007E526B" w:rsidRDefault="00CC5DB6" w:rsidP="00C3686C">
            <w:pPr>
              <w:jc w:val="center"/>
              <w:rPr>
                <w:b/>
                <w:bCs/>
                <w:sz w:val="18"/>
                <w:szCs w:val="18"/>
                <w:lang w:val="tr-TR" w:eastAsia="tr-TR"/>
              </w:rPr>
            </w:pPr>
            <w:r w:rsidRPr="007E526B">
              <w:rPr>
                <w:b/>
                <w:bCs/>
                <w:sz w:val="18"/>
                <w:szCs w:val="18"/>
                <w:lang w:val="tr-TR" w:eastAsia="tr-TR"/>
              </w:rPr>
              <w:t>Kalan</w:t>
            </w:r>
          </w:p>
        </w:tc>
      </w:tr>
      <w:tr w:rsidR="00CC5DB6" w:rsidRPr="007E526B" w:rsidTr="00BC1C60">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rsidR="00CC5DB6" w:rsidRPr="007E526B" w:rsidRDefault="00CC5DB6" w:rsidP="00C3686C">
            <w:pPr>
              <w:rPr>
                <w:b/>
                <w:bCs/>
                <w:sz w:val="18"/>
                <w:szCs w:val="18"/>
                <w:lang w:val="tr-TR" w:eastAsia="tr-TR"/>
              </w:rPr>
            </w:pPr>
            <w:r w:rsidRPr="007E526B">
              <w:rPr>
                <w:b/>
                <w:bCs/>
                <w:sz w:val="18"/>
                <w:szCs w:val="18"/>
                <w:lang w:val="tr-TR" w:eastAsia="tr-TR"/>
              </w:rPr>
              <w:t>01- Personel Giderleri</w:t>
            </w:r>
          </w:p>
        </w:tc>
        <w:tc>
          <w:tcPr>
            <w:tcW w:w="1418" w:type="dxa"/>
            <w:tcBorders>
              <w:top w:val="nil"/>
              <w:left w:val="nil"/>
              <w:bottom w:val="single" w:sz="4" w:space="0" w:color="auto"/>
              <w:right w:val="single" w:sz="4" w:space="0" w:color="auto"/>
            </w:tcBorders>
            <w:shd w:val="clear" w:color="auto" w:fill="auto"/>
            <w:noWrap/>
            <w:vAlign w:val="center"/>
          </w:tcPr>
          <w:p w:rsidR="00CC5DB6" w:rsidRPr="007E526B" w:rsidRDefault="00C3686C" w:rsidP="00C3686C">
            <w:pPr>
              <w:jc w:val="center"/>
              <w:rPr>
                <w:sz w:val="18"/>
                <w:szCs w:val="18"/>
              </w:rPr>
            </w:pPr>
            <w:r w:rsidRPr="007E526B">
              <w:rPr>
                <w:sz w:val="18"/>
                <w:szCs w:val="18"/>
              </w:rPr>
              <w:t>671.400,00</w:t>
            </w:r>
          </w:p>
          <w:p w:rsidR="00CC5DB6" w:rsidRPr="007E526B" w:rsidRDefault="00CC5DB6" w:rsidP="00C3686C">
            <w:pPr>
              <w:rPr>
                <w:bCs/>
                <w:sz w:val="18"/>
                <w:szCs w:val="18"/>
                <w:lang w:val="tr-TR" w:eastAsia="tr-TR"/>
              </w:rPr>
            </w:pPr>
          </w:p>
        </w:tc>
        <w:tc>
          <w:tcPr>
            <w:tcW w:w="1276" w:type="dxa"/>
            <w:tcBorders>
              <w:top w:val="nil"/>
              <w:left w:val="nil"/>
              <w:bottom w:val="single" w:sz="4" w:space="0" w:color="auto"/>
              <w:right w:val="single" w:sz="4" w:space="0" w:color="auto"/>
            </w:tcBorders>
            <w:shd w:val="clear" w:color="auto" w:fill="auto"/>
            <w:noWrap/>
            <w:vAlign w:val="center"/>
          </w:tcPr>
          <w:p w:rsidR="00CC5DB6" w:rsidRPr="007E526B" w:rsidRDefault="00C3686C" w:rsidP="00C3686C">
            <w:pPr>
              <w:jc w:val="center"/>
              <w:rPr>
                <w:sz w:val="18"/>
                <w:szCs w:val="18"/>
              </w:rPr>
            </w:pPr>
            <w:r w:rsidRPr="007E526B">
              <w:rPr>
                <w:sz w:val="18"/>
                <w:szCs w:val="18"/>
              </w:rPr>
              <w:t>339.350,81</w:t>
            </w:r>
          </w:p>
          <w:p w:rsidR="00CC5DB6" w:rsidRPr="007E526B" w:rsidRDefault="00CC5DB6" w:rsidP="00C3686C">
            <w:pPr>
              <w:rPr>
                <w:bCs/>
                <w:sz w:val="18"/>
                <w:szCs w:val="18"/>
                <w:lang w:val="tr-TR" w:eastAsia="tr-TR"/>
              </w:rPr>
            </w:pPr>
          </w:p>
        </w:tc>
        <w:tc>
          <w:tcPr>
            <w:tcW w:w="1502" w:type="dxa"/>
            <w:tcBorders>
              <w:top w:val="nil"/>
              <w:left w:val="nil"/>
              <w:bottom w:val="single" w:sz="4" w:space="0" w:color="auto"/>
              <w:right w:val="single" w:sz="4" w:space="0" w:color="auto"/>
            </w:tcBorders>
            <w:shd w:val="clear" w:color="auto" w:fill="auto"/>
            <w:noWrap/>
            <w:vAlign w:val="center"/>
          </w:tcPr>
          <w:p w:rsidR="00CC5DB6" w:rsidRPr="007E526B" w:rsidRDefault="00CC5DB6" w:rsidP="00C3686C">
            <w:pPr>
              <w:jc w:val="center"/>
              <w:rPr>
                <w:bCs/>
                <w:sz w:val="18"/>
                <w:szCs w:val="18"/>
                <w:lang w:val="tr-TR" w:eastAsia="tr-TR"/>
              </w:rPr>
            </w:pPr>
            <w:r w:rsidRPr="007E526B">
              <w:rPr>
                <w:bCs/>
                <w:sz w:val="18"/>
                <w:szCs w:val="18"/>
                <w:lang w:val="tr-TR" w:eastAsia="tr-TR"/>
              </w:rPr>
              <w:t>-</w:t>
            </w:r>
          </w:p>
        </w:tc>
        <w:tc>
          <w:tcPr>
            <w:tcW w:w="1191" w:type="dxa"/>
            <w:tcBorders>
              <w:top w:val="nil"/>
              <w:left w:val="nil"/>
              <w:bottom w:val="single" w:sz="4" w:space="0" w:color="auto"/>
              <w:right w:val="single" w:sz="4" w:space="0" w:color="auto"/>
            </w:tcBorders>
            <w:shd w:val="clear" w:color="auto" w:fill="auto"/>
            <w:noWrap/>
            <w:vAlign w:val="center"/>
          </w:tcPr>
          <w:p w:rsidR="00CC5DB6" w:rsidRPr="007E526B" w:rsidRDefault="00C3686C" w:rsidP="00C3686C">
            <w:pPr>
              <w:jc w:val="center"/>
              <w:rPr>
                <w:sz w:val="18"/>
                <w:szCs w:val="18"/>
              </w:rPr>
            </w:pPr>
            <w:r w:rsidRPr="007E526B">
              <w:rPr>
                <w:sz w:val="18"/>
                <w:szCs w:val="18"/>
              </w:rPr>
              <w:t>1.010.750,81</w:t>
            </w:r>
          </w:p>
          <w:p w:rsidR="00CC5DB6" w:rsidRPr="007E526B" w:rsidRDefault="00CC5DB6" w:rsidP="00C3686C">
            <w:pPr>
              <w:jc w:val="center"/>
              <w:rPr>
                <w:bCs/>
                <w:sz w:val="18"/>
                <w:szCs w:val="18"/>
                <w:lang w:val="tr-TR" w:eastAsia="tr-TR"/>
              </w:rPr>
            </w:pPr>
          </w:p>
        </w:tc>
        <w:tc>
          <w:tcPr>
            <w:tcW w:w="1082" w:type="dxa"/>
            <w:tcBorders>
              <w:top w:val="nil"/>
              <w:left w:val="nil"/>
              <w:bottom w:val="single" w:sz="4" w:space="0" w:color="auto"/>
              <w:right w:val="single" w:sz="4" w:space="0" w:color="auto"/>
            </w:tcBorders>
            <w:shd w:val="clear" w:color="auto" w:fill="auto"/>
            <w:noWrap/>
            <w:vAlign w:val="center"/>
          </w:tcPr>
          <w:p w:rsidR="00C3686C" w:rsidRPr="007E526B" w:rsidRDefault="00C3686C" w:rsidP="00C3686C">
            <w:pPr>
              <w:jc w:val="center"/>
              <w:rPr>
                <w:sz w:val="18"/>
                <w:szCs w:val="18"/>
              </w:rPr>
            </w:pPr>
            <w:r w:rsidRPr="007E526B">
              <w:rPr>
                <w:sz w:val="18"/>
                <w:szCs w:val="18"/>
              </w:rPr>
              <w:t>1.010.750,81</w:t>
            </w:r>
          </w:p>
          <w:p w:rsidR="00CC5DB6" w:rsidRPr="007E526B" w:rsidRDefault="00CC5DB6" w:rsidP="00C3686C">
            <w:pPr>
              <w:jc w:val="center"/>
              <w:rPr>
                <w:bCs/>
                <w:sz w:val="18"/>
                <w:szCs w:val="18"/>
                <w:lang w:val="tr-TR" w:eastAsia="tr-TR"/>
              </w:rPr>
            </w:pPr>
          </w:p>
        </w:tc>
        <w:tc>
          <w:tcPr>
            <w:tcW w:w="928" w:type="dxa"/>
            <w:tcBorders>
              <w:top w:val="nil"/>
              <w:left w:val="nil"/>
              <w:bottom w:val="single" w:sz="4" w:space="0" w:color="auto"/>
              <w:right w:val="single" w:sz="4" w:space="0" w:color="auto"/>
            </w:tcBorders>
            <w:shd w:val="clear" w:color="auto" w:fill="auto"/>
            <w:noWrap/>
            <w:vAlign w:val="center"/>
          </w:tcPr>
          <w:p w:rsidR="00CC5DB6" w:rsidRPr="007E526B" w:rsidRDefault="00CC5DB6" w:rsidP="00C3686C">
            <w:pPr>
              <w:jc w:val="center"/>
              <w:rPr>
                <w:bCs/>
                <w:sz w:val="18"/>
                <w:szCs w:val="18"/>
                <w:lang w:val="tr-TR" w:eastAsia="tr-TR"/>
              </w:rPr>
            </w:pPr>
            <w:r w:rsidRPr="007E526B">
              <w:rPr>
                <w:bCs/>
                <w:sz w:val="18"/>
                <w:szCs w:val="18"/>
                <w:lang w:val="tr-TR" w:eastAsia="tr-TR"/>
              </w:rPr>
              <w:t>-</w:t>
            </w:r>
          </w:p>
        </w:tc>
      </w:tr>
      <w:tr w:rsidR="00CC5DB6" w:rsidRPr="007E526B" w:rsidTr="00BC1C60">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rsidR="00CC5DB6" w:rsidRPr="007E526B" w:rsidRDefault="00CC5DB6" w:rsidP="00C3686C">
            <w:pPr>
              <w:jc w:val="center"/>
              <w:rPr>
                <w:b/>
                <w:bCs/>
                <w:sz w:val="18"/>
                <w:szCs w:val="18"/>
                <w:lang w:val="tr-TR" w:eastAsia="tr-TR"/>
              </w:rPr>
            </w:pPr>
            <w:r w:rsidRPr="007E526B">
              <w:rPr>
                <w:b/>
                <w:bCs/>
                <w:sz w:val="18"/>
                <w:szCs w:val="18"/>
                <w:lang w:val="tr-TR" w:eastAsia="tr-TR"/>
              </w:rPr>
              <w:t>02- Sosyal Güvenlik</w:t>
            </w:r>
          </w:p>
        </w:tc>
        <w:tc>
          <w:tcPr>
            <w:tcW w:w="1418" w:type="dxa"/>
            <w:tcBorders>
              <w:top w:val="nil"/>
              <w:left w:val="nil"/>
              <w:bottom w:val="single" w:sz="4" w:space="0" w:color="auto"/>
              <w:right w:val="single" w:sz="4" w:space="0" w:color="auto"/>
            </w:tcBorders>
            <w:shd w:val="clear" w:color="auto" w:fill="auto"/>
            <w:noWrap/>
            <w:vAlign w:val="center"/>
          </w:tcPr>
          <w:p w:rsidR="00CC5DB6" w:rsidRPr="007E526B" w:rsidRDefault="00BC1C60" w:rsidP="00C3686C">
            <w:pPr>
              <w:jc w:val="center"/>
              <w:rPr>
                <w:sz w:val="18"/>
                <w:szCs w:val="18"/>
              </w:rPr>
            </w:pPr>
            <w:r w:rsidRPr="007E526B">
              <w:rPr>
                <w:sz w:val="18"/>
                <w:szCs w:val="18"/>
              </w:rPr>
              <w:t>89.800,00</w:t>
            </w:r>
          </w:p>
          <w:p w:rsidR="00CC5DB6" w:rsidRPr="007E526B" w:rsidRDefault="00CC5DB6" w:rsidP="00C3686C">
            <w:pPr>
              <w:jc w:val="center"/>
              <w:rPr>
                <w:bCs/>
                <w:sz w:val="18"/>
                <w:szCs w:val="18"/>
                <w:lang w:val="tr-TR" w:eastAsia="tr-TR"/>
              </w:rPr>
            </w:pPr>
          </w:p>
        </w:tc>
        <w:tc>
          <w:tcPr>
            <w:tcW w:w="1276" w:type="dxa"/>
            <w:tcBorders>
              <w:top w:val="nil"/>
              <w:left w:val="nil"/>
              <w:bottom w:val="single" w:sz="4" w:space="0" w:color="auto"/>
              <w:right w:val="single" w:sz="4" w:space="0" w:color="auto"/>
            </w:tcBorders>
            <w:shd w:val="clear" w:color="auto" w:fill="auto"/>
            <w:noWrap/>
            <w:vAlign w:val="center"/>
          </w:tcPr>
          <w:p w:rsidR="00CC5DB6" w:rsidRPr="007E526B" w:rsidRDefault="00BC1C60" w:rsidP="00C3686C">
            <w:pPr>
              <w:jc w:val="center"/>
              <w:rPr>
                <w:sz w:val="18"/>
                <w:szCs w:val="18"/>
              </w:rPr>
            </w:pPr>
            <w:r w:rsidRPr="007E526B">
              <w:rPr>
                <w:sz w:val="18"/>
                <w:szCs w:val="18"/>
              </w:rPr>
              <w:t>49.572,23</w:t>
            </w:r>
          </w:p>
          <w:p w:rsidR="00CC5DB6" w:rsidRPr="007E526B" w:rsidRDefault="00CC5DB6" w:rsidP="00C3686C">
            <w:pPr>
              <w:jc w:val="center"/>
              <w:rPr>
                <w:bCs/>
                <w:sz w:val="18"/>
                <w:szCs w:val="18"/>
                <w:lang w:val="tr-TR" w:eastAsia="tr-TR"/>
              </w:rPr>
            </w:pPr>
          </w:p>
        </w:tc>
        <w:tc>
          <w:tcPr>
            <w:tcW w:w="1502" w:type="dxa"/>
            <w:tcBorders>
              <w:top w:val="nil"/>
              <w:left w:val="nil"/>
              <w:bottom w:val="single" w:sz="4" w:space="0" w:color="auto"/>
              <w:right w:val="single" w:sz="4" w:space="0" w:color="auto"/>
            </w:tcBorders>
            <w:shd w:val="clear" w:color="auto" w:fill="auto"/>
            <w:noWrap/>
            <w:vAlign w:val="center"/>
          </w:tcPr>
          <w:p w:rsidR="00CC5DB6" w:rsidRPr="007E526B" w:rsidRDefault="007E526B" w:rsidP="00C3686C">
            <w:pPr>
              <w:jc w:val="center"/>
              <w:rPr>
                <w:bCs/>
                <w:sz w:val="18"/>
                <w:szCs w:val="18"/>
                <w:lang w:val="tr-TR" w:eastAsia="tr-TR"/>
              </w:rPr>
            </w:pPr>
            <w:r w:rsidRPr="007E526B">
              <w:rPr>
                <w:bCs/>
                <w:sz w:val="18"/>
                <w:szCs w:val="18"/>
                <w:lang w:val="tr-TR" w:eastAsia="tr-TR"/>
              </w:rPr>
              <w:t>-</w:t>
            </w:r>
          </w:p>
        </w:tc>
        <w:tc>
          <w:tcPr>
            <w:tcW w:w="1191" w:type="dxa"/>
            <w:tcBorders>
              <w:top w:val="nil"/>
              <w:left w:val="nil"/>
              <w:bottom w:val="single" w:sz="4" w:space="0" w:color="auto"/>
              <w:right w:val="single" w:sz="4" w:space="0" w:color="auto"/>
            </w:tcBorders>
            <w:shd w:val="clear" w:color="auto" w:fill="auto"/>
            <w:noWrap/>
            <w:vAlign w:val="center"/>
          </w:tcPr>
          <w:p w:rsidR="00CC5DB6" w:rsidRPr="007E526B" w:rsidRDefault="00BC1C60" w:rsidP="00C3686C">
            <w:pPr>
              <w:jc w:val="center"/>
              <w:rPr>
                <w:sz w:val="18"/>
                <w:szCs w:val="18"/>
              </w:rPr>
            </w:pPr>
            <w:r w:rsidRPr="007E526B">
              <w:rPr>
                <w:sz w:val="18"/>
                <w:szCs w:val="18"/>
              </w:rPr>
              <w:t>139.372,23</w:t>
            </w:r>
          </w:p>
          <w:p w:rsidR="00CC5DB6" w:rsidRPr="007E526B" w:rsidRDefault="00CC5DB6" w:rsidP="00C3686C">
            <w:pPr>
              <w:jc w:val="center"/>
              <w:rPr>
                <w:bCs/>
                <w:sz w:val="18"/>
                <w:szCs w:val="18"/>
                <w:lang w:val="tr-TR" w:eastAsia="tr-TR"/>
              </w:rPr>
            </w:pPr>
          </w:p>
        </w:tc>
        <w:tc>
          <w:tcPr>
            <w:tcW w:w="1082" w:type="dxa"/>
            <w:tcBorders>
              <w:top w:val="nil"/>
              <w:left w:val="nil"/>
              <w:bottom w:val="single" w:sz="4" w:space="0" w:color="auto"/>
              <w:right w:val="single" w:sz="4" w:space="0" w:color="auto"/>
            </w:tcBorders>
            <w:shd w:val="clear" w:color="auto" w:fill="auto"/>
            <w:noWrap/>
            <w:vAlign w:val="center"/>
          </w:tcPr>
          <w:p w:rsidR="00BC1C60" w:rsidRPr="007E526B" w:rsidRDefault="00BC1C60" w:rsidP="00BC1C60">
            <w:pPr>
              <w:jc w:val="center"/>
              <w:rPr>
                <w:sz w:val="18"/>
                <w:szCs w:val="18"/>
              </w:rPr>
            </w:pPr>
            <w:r w:rsidRPr="007E526B">
              <w:rPr>
                <w:sz w:val="18"/>
                <w:szCs w:val="18"/>
              </w:rPr>
              <w:t>139.372,23</w:t>
            </w:r>
          </w:p>
          <w:p w:rsidR="00CC5DB6" w:rsidRPr="007E526B" w:rsidRDefault="00CC5DB6" w:rsidP="00C3686C">
            <w:pPr>
              <w:jc w:val="center"/>
              <w:rPr>
                <w:bCs/>
                <w:sz w:val="18"/>
                <w:szCs w:val="18"/>
                <w:lang w:val="tr-TR" w:eastAsia="tr-TR"/>
              </w:rPr>
            </w:pPr>
          </w:p>
        </w:tc>
        <w:tc>
          <w:tcPr>
            <w:tcW w:w="928" w:type="dxa"/>
            <w:tcBorders>
              <w:top w:val="nil"/>
              <w:left w:val="nil"/>
              <w:bottom w:val="single" w:sz="4" w:space="0" w:color="auto"/>
              <w:right w:val="single" w:sz="4" w:space="0" w:color="auto"/>
            </w:tcBorders>
            <w:shd w:val="clear" w:color="auto" w:fill="auto"/>
            <w:noWrap/>
            <w:vAlign w:val="center"/>
          </w:tcPr>
          <w:p w:rsidR="00CC5DB6" w:rsidRPr="007E526B" w:rsidRDefault="00CC5DB6" w:rsidP="00C3686C">
            <w:pPr>
              <w:jc w:val="center"/>
              <w:rPr>
                <w:bCs/>
                <w:sz w:val="18"/>
                <w:szCs w:val="18"/>
                <w:lang w:val="tr-TR" w:eastAsia="tr-TR"/>
              </w:rPr>
            </w:pPr>
            <w:r w:rsidRPr="007E526B">
              <w:rPr>
                <w:bCs/>
                <w:sz w:val="18"/>
                <w:szCs w:val="18"/>
                <w:lang w:val="tr-TR" w:eastAsia="tr-TR"/>
              </w:rPr>
              <w:t>-</w:t>
            </w:r>
          </w:p>
        </w:tc>
      </w:tr>
      <w:tr w:rsidR="00CC5DB6" w:rsidRPr="007E526B" w:rsidTr="00BC1C60">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rsidR="00CC5DB6" w:rsidRPr="007E526B" w:rsidRDefault="00CC5DB6" w:rsidP="00C3686C">
            <w:pPr>
              <w:jc w:val="center"/>
              <w:rPr>
                <w:b/>
                <w:bCs/>
                <w:sz w:val="18"/>
                <w:szCs w:val="18"/>
                <w:lang w:val="tr-TR" w:eastAsia="tr-TR"/>
              </w:rPr>
            </w:pPr>
            <w:r w:rsidRPr="007E526B">
              <w:rPr>
                <w:b/>
                <w:bCs/>
                <w:sz w:val="18"/>
                <w:szCs w:val="18"/>
                <w:lang w:val="tr-TR" w:eastAsia="tr-TR"/>
              </w:rPr>
              <w:t>03.2- Mal ve Hizmet Alımı</w:t>
            </w:r>
          </w:p>
        </w:tc>
        <w:tc>
          <w:tcPr>
            <w:tcW w:w="1418" w:type="dxa"/>
            <w:tcBorders>
              <w:top w:val="nil"/>
              <w:left w:val="nil"/>
              <w:bottom w:val="single" w:sz="4" w:space="0" w:color="auto"/>
              <w:right w:val="single" w:sz="4" w:space="0" w:color="auto"/>
            </w:tcBorders>
            <w:shd w:val="clear" w:color="auto" w:fill="auto"/>
            <w:noWrap/>
            <w:vAlign w:val="center"/>
          </w:tcPr>
          <w:p w:rsidR="00CC5DB6" w:rsidRPr="007E526B" w:rsidRDefault="00C3686C" w:rsidP="00C3686C">
            <w:pPr>
              <w:jc w:val="center"/>
              <w:rPr>
                <w:bCs/>
                <w:sz w:val="18"/>
                <w:szCs w:val="18"/>
                <w:lang w:val="tr-TR" w:eastAsia="tr-TR"/>
              </w:rPr>
            </w:pPr>
            <w:r w:rsidRPr="007E526B">
              <w:rPr>
                <w:bCs/>
                <w:sz w:val="18"/>
                <w:szCs w:val="18"/>
                <w:lang w:val="tr-TR" w:eastAsia="tr-TR"/>
              </w:rPr>
              <w:t>16.100,00</w:t>
            </w:r>
          </w:p>
        </w:tc>
        <w:tc>
          <w:tcPr>
            <w:tcW w:w="1276" w:type="dxa"/>
            <w:tcBorders>
              <w:top w:val="nil"/>
              <w:left w:val="nil"/>
              <w:bottom w:val="single" w:sz="4" w:space="0" w:color="auto"/>
              <w:right w:val="single" w:sz="4" w:space="0" w:color="auto"/>
            </w:tcBorders>
            <w:shd w:val="clear" w:color="auto" w:fill="auto"/>
            <w:noWrap/>
            <w:vAlign w:val="center"/>
          </w:tcPr>
          <w:p w:rsidR="00CC5DB6" w:rsidRPr="007E526B" w:rsidRDefault="007E526B" w:rsidP="00C3686C">
            <w:pPr>
              <w:jc w:val="center"/>
              <w:rPr>
                <w:bCs/>
                <w:sz w:val="18"/>
                <w:szCs w:val="18"/>
                <w:lang w:val="tr-TR" w:eastAsia="tr-TR"/>
              </w:rPr>
            </w:pPr>
            <w:r w:rsidRPr="007E526B">
              <w:rPr>
                <w:bCs/>
                <w:sz w:val="18"/>
                <w:szCs w:val="18"/>
                <w:lang w:val="tr-TR" w:eastAsia="tr-TR"/>
              </w:rPr>
              <w:t>-</w:t>
            </w:r>
          </w:p>
        </w:tc>
        <w:tc>
          <w:tcPr>
            <w:tcW w:w="1502" w:type="dxa"/>
            <w:tcBorders>
              <w:top w:val="nil"/>
              <w:left w:val="nil"/>
              <w:bottom w:val="single" w:sz="4" w:space="0" w:color="auto"/>
              <w:right w:val="single" w:sz="4" w:space="0" w:color="auto"/>
            </w:tcBorders>
            <w:shd w:val="clear" w:color="auto" w:fill="auto"/>
            <w:noWrap/>
            <w:vAlign w:val="center"/>
          </w:tcPr>
          <w:p w:rsidR="00CC5DB6" w:rsidRPr="007E526B" w:rsidRDefault="00CC5DB6" w:rsidP="00C3686C">
            <w:pPr>
              <w:jc w:val="center"/>
              <w:rPr>
                <w:bCs/>
                <w:sz w:val="18"/>
                <w:szCs w:val="18"/>
                <w:lang w:val="tr-TR" w:eastAsia="tr-TR"/>
              </w:rPr>
            </w:pPr>
            <w:r w:rsidRPr="007E526B">
              <w:rPr>
                <w:bCs/>
                <w:sz w:val="18"/>
                <w:szCs w:val="18"/>
                <w:lang w:val="tr-TR" w:eastAsia="tr-TR"/>
              </w:rPr>
              <w:t>-</w:t>
            </w:r>
          </w:p>
        </w:tc>
        <w:tc>
          <w:tcPr>
            <w:tcW w:w="1191" w:type="dxa"/>
            <w:tcBorders>
              <w:top w:val="nil"/>
              <w:left w:val="nil"/>
              <w:bottom w:val="single" w:sz="4" w:space="0" w:color="auto"/>
              <w:right w:val="single" w:sz="4" w:space="0" w:color="auto"/>
            </w:tcBorders>
            <w:shd w:val="clear" w:color="auto" w:fill="auto"/>
            <w:noWrap/>
            <w:vAlign w:val="center"/>
          </w:tcPr>
          <w:p w:rsidR="00CC5DB6" w:rsidRPr="007E526B" w:rsidRDefault="00C3686C" w:rsidP="00C3686C">
            <w:pPr>
              <w:jc w:val="center"/>
              <w:rPr>
                <w:bCs/>
                <w:sz w:val="18"/>
                <w:szCs w:val="18"/>
                <w:lang w:val="tr-TR" w:eastAsia="tr-TR"/>
              </w:rPr>
            </w:pPr>
            <w:r w:rsidRPr="007E526B">
              <w:rPr>
                <w:bCs/>
                <w:sz w:val="18"/>
                <w:szCs w:val="18"/>
                <w:lang w:val="tr-TR" w:eastAsia="tr-TR"/>
              </w:rPr>
              <w:t>16.100,00</w:t>
            </w:r>
          </w:p>
        </w:tc>
        <w:tc>
          <w:tcPr>
            <w:tcW w:w="1082" w:type="dxa"/>
            <w:tcBorders>
              <w:top w:val="nil"/>
              <w:left w:val="nil"/>
              <w:bottom w:val="single" w:sz="4" w:space="0" w:color="auto"/>
              <w:right w:val="single" w:sz="4" w:space="0" w:color="auto"/>
            </w:tcBorders>
            <w:shd w:val="clear" w:color="auto" w:fill="auto"/>
            <w:noWrap/>
            <w:vAlign w:val="center"/>
          </w:tcPr>
          <w:p w:rsidR="00CC5DB6" w:rsidRPr="007E526B" w:rsidRDefault="00C3686C" w:rsidP="00C3686C">
            <w:pPr>
              <w:jc w:val="center"/>
              <w:rPr>
                <w:bCs/>
                <w:sz w:val="18"/>
                <w:szCs w:val="18"/>
                <w:lang w:val="tr-TR" w:eastAsia="tr-TR"/>
              </w:rPr>
            </w:pPr>
            <w:r w:rsidRPr="007E526B">
              <w:rPr>
                <w:bCs/>
                <w:sz w:val="18"/>
                <w:szCs w:val="18"/>
                <w:lang w:val="tr-TR" w:eastAsia="tr-TR"/>
              </w:rPr>
              <w:t>15.744,00</w:t>
            </w:r>
          </w:p>
        </w:tc>
        <w:tc>
          <w:tcPr>
            <w:tcW w:w="928" w:type="dxa"/>
            <w:tcBorders>
              <w:top w:val="nil"/>
              <w:left w:val="nil"/>
              <w:bottom w:val="single" w:sz="4" w:space="0" w:color="auto"/>
              <w:right w:val="single" w:sz="4" w:space="0" w:color="auto"/>
            </w:tcBorders>
            <w:shd w:val="clear" w:color="auto" w:fill="auto"/>
            <w:noWrap/>
            <w:vAlign w:val="center"/>
          </w:tcPr>
          <w:p w:rsidR="00CC5DB6" w:rsidRPr="007E526B" w:rsidRDefault="00C3686C" w:rsidP="00C3686C">
            <w:pPr>
              <w:jc w:val="center"/>
              <w:rPr>
                <w:bCs/>
                <w:sz w:val="18"/>
                <w:szCs w:val="18"/>
                <w:lang w:val="tr-TR" w:eastAsia="tr-TR"/>
              </w:rPr>
            </w:pPr>
            <w:r w:rsidRPr="007E526B">
              <w:rPr>
                <w:bCs/>
                <w:sz w:val="18"/>
                <w:szCs w:val="18"/>
                <w:lang w:val="tr-TR" w:eastAsia="tr-TR"/>
              </w:rPr>
              <w:t>356,00</w:t>
            </w:r>
          </w:p>
        </w:tc>
      </w:tr>
      <w:tr w:rsidR="00CC5DB6" w:rsidRPr="007E526B" w:rsidTr="00BC1C60">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rsidR="00CC5DB6" w:rsidRPr="007E526B" w:rsidRDefault="00CC5DB6" w:rsidP="00C3686C">
            <w:pPr>
              <w:jc w:val="center"/>
              <w:rPr>
                <w:b/>
                <w:bCs/>
                <w:sz w:val="18"/>
                <w:szCs w:val="18"/>
                <w:lang w:val="tr-TR" w:eastAsia="tr-TR"/>
              </w:rPr>
            </w:pPr>
            <w:r w:rsidRPr="007E526B">
              <w:rPr>
                <w:b/>
                <w:bCs/>
                <w:sz w:val="18"/>
                <w:szCs w:val="18"/>
                <w:lang w:val="tr-TR" w:eastAsia="tr-TR"/>
              </w:rPr>
              <w:t>03.3- Yolluklar</w:t>
            </w:r>
          </w:p>
        </w:tc>
        <w:tc>
          <w:tcPr>
            <w:tcW w:w="1418" w:type="dxa"/>
            <w:tcBorders>
              <w:top w:val="nil"/>
              <w:left w:val="nil"/>
              <w:bottom w:val="single" w:sz="4" w:space="0" w:color="auto"/>
              <w:right w:val="single" w:sz="4" w:space="0" w:color="auto"/>
            </w:tcBorders>
            <w:shd w:val="clear" w:color="auto" w:fill="auto"/>
            <w:noWrap/>
            <w:vAlign w:val="center"/>
          </w:tcPr>
          <w:p w:rsidR="00CC5DB6" w:rsidRPr="007E526B" w:rsidRDefault="00C3686C" w:rsidP="00C3686C">
            <w:pPr>
              <w:jc w:val="center"/>
              <w:rPr>
                <w:sz w:val="18"/>
                <w:szCs w:val="18"/>
              </w:rPr>
            </w:pPr>
            <w:r w:rsidRPr="007E526B">
              <w:rPr>
                <w:sz w:val="18"/>
                <w:szCs w:val="18"/>
              </w:rPr>
              <w:t>3.200,00</w:t>
            </w:r>
          </w:p>
        </w:tc>
        <w:tc>
          <w:tcPr>
            <w:tcW w:w="1276" w:type="dxa"/>
            <w:tcBorders>
              <w:top w:val="nil"/>
              <w:left w:val="nil"/>
              <w:bottom w:val="single" w:sz="4" w:space="0" w:color="auto"/>
              <w:right w:val="single" w:sz="4" w:space="0" w:color="auto"/>
            </w:tcBorders>
            <w:shd w:val="clear" w:color="auto" w:fill="auto"/>
            <w:noWrap/>
            <w:vAlign w:val="center"/>
          </w:tcPr>
          <w:p w:rsidR="00CC5DB6" w:rsidRPr="007E526B" w:rsidRDefault="007E526B" w:rsidP="00C3686C">
            <w:pPr>
              <w:jc w:val="center"/>
              <w:rPr>
                <w:bCs/>
                <w:sz w:val="18"/>
                <w:szCs w:val="18"/>
                <w:lang w:val="tr-TR" w:eastAsia="tr-TR"/>
              </w:rPr>
            </w:pPr>
            <w:r w:rsidRPr="007E526B">
              <w:rPr>
                <w:bCs/>
                <w:sz w:val="18"/>
                <w:szCs w:val="18"/>
                <w:lang w:val="tr-TR" w:eastAsia="tr-TR"/>
              </w:rPr>
              <w:t>-</w:t>
            </w:r>
          </w:p>
        </w:tc>
        <w:tc>
          <w:tcPr>
            <w:tcW w:w="1502" w:type="dxa"/>
            <w:tcBorders>
              <w:top w:val="nil"/>
              <w:left w:val="nil"/>
              <w:bottom w:val="single" w:sz="4" w:space="0" w:color="auto"/>
              <w:right w:val="single" w:sz="4" w:space="0" w:color="auto"/>
            </w:tcBorders>
            <w:shd w:val="clear" w:color="auto" w:fill="auto"/>
            <w:noWrap/>
            <w:vAlign w:val="center"/>
          </w:tcPr>
          <w:p w:rsidR="00CC5DB6" w:rsidRPr="007E526B" w:rsidRDefault="007E526B" w:rsidP="00C3686C">
            <w:pPr>
              <w:jc w:val="center"/>
              <w:rPr>
                <w:bCs/>
                <w:sz w:val="18"/>
                <w:szCs w:val="18"/>
                <w:lang w:val="tr-TR" w:eastAsia="tr-TR"/>
              </w:rPr>
            </w:pPr>
            <w:r w:rsidRPr="007E526B">
              <w:rPr>
                <w:bCs/>
                <w:sz w:val="18"/>
                <w:szCs w:val="18"/>
                <w:lang w:val="tr-TR" w:eastAsia="tr-TR"/>
              </w:rPr>
              <w:t>-</w:t>
            </w:r>
          </w:p>
        </w:tc>
        <w:tc>
          <w:tcPr>
            <w:tcW w:w="1191" w:type="dxa"/>
            <w:tcBorders>
              <w:top w:val="nil"/>
              <w:left w:val="nil"/>
              <w:bottom w:val="single" w:sz="4" w:space="0" w:color="auto"/>
              <w:right w:val="single" w:sz="4" w:space="0" w:color="auto"/>
            </w:tcBorders>
            <w:shd w:val="clear" w:color="auto" w:fill="auto"/>
            <w:noWrap/>
            <w:vAlign w:val="center"/>
          </w:tcPr>
          <w:p w:rsidR="00CC5DB6" w:rsidRPr="007E526B" w:rsidRDefault="00C3686C" w:rsidP="00C3686C">
            <w:pPr>
              <w:jc w:val="center"/>
              <w:rPr>
                <w:bCs/>
                <w:sz w:val="18"/>
                <w:szCs w:val="18"/>
                <w:lang w:val="tr-TR" w:eastAsia="tr-TR"/>
              </w:rPr>
            </w:pPr>
            <w:r w:rsidRPr="007E526B">
              <w:rPr>
                <w:sz w:val="18"/>
                <w:szCs w:val="18"/>
              </w:rPr>
              <w:t>3.200,00</w:t>
            </w:r>
          </w:p>
        </w:tc>
        <w:tc>
          <w:tcPr>
            <w:tcW w:w="1082" w:type="dxa"/>
            <w:tcBorders>
              <w:top w:val="nil"/>
              <w:left w:val="nil"/>
              <w:bottom w:val="single" w:sz="4" w:space="0" w:color="auto"/>
              <w:right w:val="single" w:sz="4" w:space="0" w:color="auto"/>
            </w:tcBorders>
            <w:shd w:val="clear" w:color="auto" w:fill="auto"/>
            <w:noWrap/>
            <w:vAlign w:val="center"/>
          </w:tcPr>
          <w:p w:rsidR="00C3686C" w:rsidRPr="007E526B" w:rsidRDefault="00C3686C" w:rsidP="00C3686C">
            <w:pPr>
              <w:jc w:val="center"/>
              <w:rPr>
                <w:sz w:val="18"/>
                <w:szCs w:val="18"/>
              </w:rPr>
            </w:pPr>
          </w:p>
          <w:p w:rsidR="00CC5DB6" w:rsidRPr="007E526B" w:rsidRDefault="00C3686C" w:rsidP="00C3686C">
            <w:pPr>
              <w:jc w:val="center"/>
              <w:rPr>
                <w:bCs/>
                <w:sz w:val="18"/>
                <w:szCs w:val="18"/>
                <w:lang w:val="tr-TR" w:eastAsia="tr-TR"/>
              </w:rPr>
            </w:pPr>
            <w:r w:rsidRPr="007E526B">
              <w:rPr>
                <w:sz w:val="18"/>
                <w:szCs w:val="18"/>
              </w:rPr>
              <w:t>1.612,91</w:t>
            </w:r>
          </w:p>
        </w:tc>
        <w:tc>
          <w:tcPr>
            <w:tcW w:w="928" w:type="dxa"/>
            <w:tcBorders>
              <w:top w:val="nil"/>
              <w:left w:val="nil"/>
              <w:bottom w:val="single" w:sz="4" w:space="0" w:color="auto"/>
              <w:right w:val="single" w:sz="4" w:space="0" w:color="auto"/>
            </w:tcBorders>
            <w:shd w:val="clear" w:color="auto" w:fill="auto"/>
            <w:noWrap/>
            <w:vAlign w:val="center"/>
          </w:tcPr>
          <w:p w:rsidR="00CC5DB6" w:rsidRPr="007E526B" w:rsidRDefault="00C3686C" w:rsidP="00C3686C">
            <w:pPr>
              <w:jc w:val="center"/>
              <w:rPr>
                <w:sz w:val="18"/>
                <w:szCs w:val="18"/>
              </w:rPr>
            </w:pPr>
            <w:r w:rsidRPr="007E526B">
              <w:rPr>
                <w:sz w:val="18"/>
                <w:szCs w:val="18"/>
              </w:rPr>
              <w:t>1.587,09</w:t>
            </w:r>
          </w:p>
          <w:p w:rsidR="00CC5DB6" w:rsidRPr="007E526B" w:rsidRDefault="00CC5DB6" w:rsidP="00C3686C">
            <w:pPr>
              <w:jc w:val="center"/>
              <w:rPr>
                <w:bCs/>
                <w:sz w:val="18"/>
                <w:szCs w:val="18"/>
                <w:lang w:val="tr-TR" w:eastAsia="tr-TR"/>
              </w:rPr>
            </w:pPr>
          </w:p>
        </w:tc>
      </w:tr>
      <w:tr w:rsidR="00CC5DB6" w:rsidRPr="007E526B" w:rsidTr="00BC1C60">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rsidR="00CC5DB6" w:rsidRPr="007E526B" w:rsidRDefault="00CC5DB6" w:rsidP="00C3686C">
            <w:pPr>
              <w:jc w:val="center"/>
              <w:rPr>
                <w:b/>
                <w:bCs/>
                <w:sz w:val="18"/>
                <w:szCs w:val="18"/>
                <w:lang w:val="tr-TR" w:eastAsia="tr-TR"/>
              </w:rPr>
            </w:pPr>
            <w:r w:rsidRPr="007E526B">
              <w:rPr>
                <w:b/>
                <w:bCs/>
                <w:sz w:val="18"/>
                <w:szCs w:val="18"/>
                <w:lang w:val="tr-TR" w:eastAsia="tr-TR"/>
              </w:rPr>
              <w:t>03.5- Hizmet Alımları</w:t>
            </w:r>
          </w:p>
        </w:tc>
        <w:tc>
          <w:tcPr>
            <w:tcW w:w="1418" w:type="dxa"/>
            <w:tcBorders>
              <w:top w:val="nil"/>
              <w:left w:val="nil"/>
              <w:bottom w:val="single" w:sz="4" w:space="0" w:color="auto"/>
              <w:right w:val="single" w:sz="4" w:space="0" w:color="auto"/>
            </w:tcBorders>
            <w:shd w:val="clear" w:color="auto" w:fill="auto"/>
            <w:noWrap/>
            <w:vAlign w:val="center"/>
          </w:tcPr>
          <w:p w:rsidR="00CC5DB6" w:rsidRPr="007E526B" w:rsidRDefault="00CC5DB6" w:rsidP="00C3686C">
            <w:pPr>
              <w:jc w:val="center"/>
              <w:rPr>
                <w:bCs/>
                <w:sz w:val="18"/>
                <w:szCs w:val="18"/>
                <w:lang w:val="tr-TR" w:eastAsia="tr-TR"/>
              </w:rPr>
            </w:pPr>
            <w:r w:rsidRPr="007E526B">
              <w:rPr>
                <w:bCs/>
                <w:sz w:val="18"/>
                <w:szCs w:val="18"/>
                <w:lang w:val="tr-TR" w:eastAsia="tr-TR"/>
              </w:rPr>
              <w:t>100,00</w:t>
            </w:r>
          </w:p>
        </w:tc>
        <w:tc>
          <w:tcPr>
            <w:tcW w:w="1276" w:type="dxa"/>
            <w:tcBorders>
              <w:top w:val="nil"/>
              <w:left w:val="nil"/>
              <w:bottom w:val="single" w:sz="4" w:space="0" w:color="auto"/>
              <w:right w:val="single" w:sz="4" w:space="0" w:color="auto"/>
            </w:tcBorders>
            <w:shd w:val="clear" w:color="auto" w:fill="auto"/>
            <w:noWrap/>
            <w:vAlign w:val="center"/>
          </w:tcPr>
          <w:p w:rsidR="00CC5DB6" w:rsidRPr="007E526B" w:rsidRDefault="00CC5DB6" w:rsidP="00C3686C">
            <w:pPr>
              <w:jc w:val="center"/>
              <w:rPr>
                <w:bCs/>
                <w:sz w:val="18"/>
                <w:szCs w:val="18"/>
                <w:lang w:val="tr-TR" w:eastAsia="tr-TR"/>
              </w:rPr>
            </w:pPr>
            <w:r w:rsidRPr="007E526B">
              <w:rPr>
                <w:bCs/>
                <w:sz w:val="18"/>
                <w:szCs w:val="18"/>
                <w:lang w:val="tr-TR" w:eastAsia="tr-TR"/>
              </w:rPr>
              <w:t>-</w:t>
            </w:r>
          </w:p>
        </w:tc>
        <w:tc>
          <w:tcPr>
            <w:tcW w:w="1502" w:type="dxa"/>
            <w:tcBorders>
              <w:top w:val="nil"/>
              <w:left w:val="nil"/>
              <w:bottom w:val="single" w:sz="4" w:space="0" w:color="auto"/>
              <w:right w:val="single" w:sz="4" w:space="0" w:color="auto"/>
            </w:tcBorders>
            <w:shd w:val="clear" w:color="auto" w:fill="auto"/>
            <w:noWrap/>
            <w:vAlign w:val="center"/>
          </w:tcPr>
          <w:p w:rsidR="007E526B" w:rsidRPr="007E526B" w:rsidRDefault="007E526B" w:rsidP="007E526B">
            <w:pPr>
              <w:rPr>
                <w:sz w:val="18"/>
                <w:szCs w:val="18"/>
              </w:rPr>
            </w:pPr>
          </w:p>
          <w:p w:rsidR="00CC5DB6" w:rsidRPr="007E526B" w:rsidRDefault="00CC5DB6" w:rsidP="00C3686C">
            <w:pPr>
              <w:jc w:val="center"/>
              <w:rPr>
                <w:bCs/>
                <w:sz w:val="18"/>
                <w:szCs w:val="18"/>
                <w:lang w:val="tr-TR" w:eastAsia="tr-TR"/>
              </w:rPr>
            </w:pPr>
          </w:p>
        </w:tc>
        <w:tc>
          <w:tcPr>
            <w:tcW w:w="1191" w:type="dxa"/>
            <w:tcBorders>
              <w:top w:val="nil"/>
              <w:left w:val="nil"/>
              <w:bottom w:val="single" w:sz="4" w:space="0" w:color="auto"/>
              <w:right w:val="single" w:sz="4" w:space="0" w:color="auto"/>
            </w:tcBorders>
            <w:shd w:val="clear" w:color="auto" w:fill="auto"/>
            <w:noWrap/>
            <w:vAlign w:val="center"/>
          </w:tcPr>
          <w:p w:rsidR="00CC5DB6" w:rsidRPr="007E526B" w:rsidRDefault="00CC5DB6" w:rsidP="00C3686C">
            <w:pPr>
              <w:jc w:val="center"/>
              <w:rPr>
                <w:sz w:val="18"/>
                <w:szCs w:val="18"/>
              </w:rPr>
            </w:pPr>
            <w:r w:rsidRPr="007E526B">
              <w:rPr>
                <w:sz w:val="18"/>
                <w:szCs w:val="18"/>
              </w:rPr>
              <w:t>100,00</w:t>
            </w:r>
          </w:p>
          <w:p w:rsidR="00CC5DB6" w:rsidRPr="007E526B" w:rsidRDefault="00CC5DB6" w:rsidP="00C3686C">
            <w:pPr>
              <w:jc w:val="center"/>
              <w:rPr>
                <w:bCs/>
                <w:sz w:val="18"/>
                <w:szCs w:val="18"/>
                <w:lang w:val="tr-TR" w:eastAsia="tr-TR"/>
              </w:rPr>
            </w:pPr>
          </w:p>
        </w:tc>
        <w:tc>
          <w:tcPr>
            <w:tcW w:w="1082" w:type="dxa"/>
            <w:tcBorders>
              <w:top w:val="nil"/>
              <w:left w:val="nil"/>
              <w:bottom w:val="single" w:sz="4" w:space="0" w:color="auto"/>
              <w:right w:val="single" w:sz="4" w:space="0" w:color="auto"/>
            </w:tcBorders>
            <w:shd w:val="clear" w:color="auto" w:fill="auto"/>
            <w:noWrap/>
            <w:vAlign w:val="center"/>
          </w:tcPr>
          <w:p w:rsidR="00CC5DB6" w:rsidRPr="007E526B" w:rsidRDefault="00CC5DB6" w:rsidP="00C3686C">
            <w:pPr>
              <w:jc w:val="center"/>
              <w:rPr>
                <w:bCs/>
                <w:sz w:val="18"/>
                <w:szCs w:val="18"/>
                <w:lang w:val="tr-TR" w:eastAsia="tr-TR"/>
              </w:rPr>
            </w:pPr>
            <w:r w:rsidRPr="007E526B">
              <w:rPr>
                <w:bCs/>
                <w:sz w:val="18"/>
                <w:szCs w:val="18"/>
                <w:lang w:val="tr-TR" w:eastAsia="tr-TR"/>
              </w:rPr>
              <w:t>0</w:t>
            </w:r>
          </w:p>
        </w:tc>
        <w:tc>
          <w:tcPr>
            <w:tcW w:w="928" w:type="dxa"/>
            <w:tcBorders>
              <w:top w:val="nil"/>
              <w:left w:val="nil"/>
              <w:bottom w:val="single" w:sz="4" w:space="0" w:color="auto"/>
              <w:right w:val="single" w:sz="4" w:space="0" w:color="auto"/>
            </w:tcBorders>
            <w:shd w:val="clear" w:color="auto" w:fill="auto"/>
            <w:noWrap/>
            <w:vAlign w:val="center"/>
          </w:tcPr>
          <w:p w:rsidR="00CC5DB6" w:rsidRPr="007E526B" w:rsidRDefault="00CC5DB6" w:rsidP="00C3686C">
            <w:pPr>
              <w:jc w:val="center"/>
              <w:rPr>
                <w:bCs/>
                <w:sz w:val="18"/>
                <w:szCs w:val="18"/>
                <w:lang w:val="tr-TR" w:eastAsia="tr-TR"/>
              </w:rPr>
            </w:pPr>
            <w:r w:rsidRPr="007E526B">
              <w:rPr>
                <w:bCs/>
                <w:sz w:val="18"/>
                <w:szCs w:val="18"/>
                <w:lang w:val="tr-TR" w:eastAsia="tr-TR"/>
              </w:rPr>
              <w:t>100,00</w:t>
            </w:r>
          </w:p>
        </w:tc>
      </w:tr>
      <w:tr w:rsidR="00CC5DB6" w:rsidRPr="007E526B" w:rsidTr="00BC1C60">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rsidR="00CC5DB6" w:rsidRPr="007E526B" w:rsidRDefault="00CC5DB6" w:rsidP="00C3686C">
            <w:pPr>
              <w:jc w:val="center"/>
              <w:rPr>
                <w:b/>
                <w:bCs/>
                <w:sz w:val="18"/>
                <w:szCs w:val="18"/>
                <w:lang w:val="tr-TR" w:eastAsia="tr-TR"/>
              </w:rPr>
            </w:pPr>
            <w:r w:rsidRPr="007E526B">
              <w:rPr>
                <w:b/>
                <w:bCs/>
                <w:sz w:val="18"/>
                <w:szCs w:val="18"/>
                <w:lang w:val="tr-TR" w:eastAsia="tr-TR"/>
              </w:rPr>
              <w:t>03.7- Menkul Mal…</w:t>
            </w:r>
          </w:p>
        </w:tc>
        <w:tc>
          <w:tcPr>
            <w:tcW w:w="1418" w:type="dxa"/>
            <w:tcBorders>
              <w:top w:val="nil"/>
              <w:left w:val="nil"/>
              <w:bottom w:val="single" w:sz="4" w:space="0" w:color="auto"/>
              <w:right w:val="single" w:sz="4" w:space="0" w:color="auto"/>
            </w:tcBorders>
            <w:shd w:val="clear" w:color="auto" w:fill="auto"/>
            <w:noWrap/>
            <w:vAlign w:val="center"/>
          </w:tcPr>
          <w:p w:rsidR="00CC5DB6" w:rsidRPr="007E526B" w:rsidRDefault="00C3686C" w:rsidP="00C3686C">
            <w:pPr>
              <w:jc w:val="center"/>
              <w:rPr>
                <w:sz w:val="18"/>
                <w:szCs w:val="18"/>
              </w:rPr>
            </w:pPr>
            <w:r w:rsidRPr="007E526B">
              <w:rPr>
                <w:sz w:val="18"/>
                <w:szCs w:val="18"/>
              </w:rPr>
              <w:t>1.800,00</w:t>
            </w:r>
          </w:p>
          <w:p w:rsidR="00CC5DB6" w:rsidRPr="007E526B" w:rsidRDefault="00CC5DB6" w:rsidP="00C3686C">
            <w:pPr>
              <w:jc w:val="center"/>
              <w:rPr>
                <w:bCs/>
                <w:sz w:val="18"/>
                <w:szCs w:val="18"/>
                <w:lang w:val="tr-TR" w:eastAsia="tr-TR"/>
              </w:rPr>
            </w:pPr>
          </w:p>
        </w:tc>
        <w:tc>
          <w:tcPr>
            <w:tcW w:w="1276" w:type="dxa"/>
            <w:tcBorders>
              <w:top w:val="nil"/>
              <w:left w:val="nil"/>
              <w:bottom w:val="single" w:sz="4" w:space="0" w:color="auto"/>
              <w:right w:val="single" w:sz="4" w:space="0" w:color="auto"/>
            </w:tcBorders>
            <w:shd w:val="clear" w:color="auto" w:fill="auto"/>
            <w:noWrap/>
            <w:vAlign w:val="center"/>
          </w:tcPr>
          <w:p w:rsidR="00CC5DB6" w:rsidRPr="007E526B" w:rsidRDefault="00CC5DB6" w:rsidP="00C3686C">
            <w:pPr>
              <w:jc w:val="center"/>
              <w:rPr>
                <w:bCs/>
                <w:sz w:val="18"/>
                <w:szCs w:val="18"/>
                <w:lang w:val="tr-TR" w:eastAsia="tr-TR"/>
              </w:rPr>
            </w:pPr>
            <w:r w:rsidRPr="007E526B">
              <w:rPr>
                <w:bCs/>
                <w:sz w:val="18"/>
                <w:szCs w:val="18"/>
                <w:lang w:val="tr-TR" w:eastAsia="tr-TR"/>
              </w:rPr>
              <w:t>-</w:t>
            </w:r>
          </w:p>
        </w:tc>
        <w:tc>
          <w:tcPr>
            <w:tcW w:w="1502" w:type="dxa"/>
            <w:tcBorders>
              <w:top w:val="nil"/>
              <w:left w:val="nil"/>
              <w:bottom w:val="single" w:sz="4" w:space="0" w:color="auto"/>
              <w:right w:val="single" w:sz="4" w:space="0" w:color="auto"/>
            </w:tcBorders>
            <w:shd w:val="clear" w:color="auto" w:fill="auto"/>
            <w:noWrap/>
            <w:vAlign w:val="center"/>
          </w:tcPr>
          <w:p w:rsidR="00CC5DB6" w:rsidRPr="007E526B" w:rsidRDefault="00CC5DB6" w:rsidP="00C3686C">
            <w:pPr>
              <w:jc w:val="center"/>
              <w:rPr>
                <w:sz w:val="18"/>
                <w:szCs w:val="18"/>
              </w:rPr>
            </w:pPr>
            <w:r w:rsidRPr="007E526B">
              <w:rPr>
                <w:sz w:val="18"/>
                <w:szCs w:val="18"/>
              </w:rPr>
              <w:t>-</w:t>
            </w:r>
          </w:p>
          <w:p w:rsidR="00CC5DB6" w:rsidRPr="007E526B" w:rsidRDefault="00CC5DB6" w:rsidP="00C3686C">
            <w:pPr>
              <w:jc w:val="center"/>
              <w:rPr>
                <w:bCs/>
                <w:sz w:val="18"/>
                <w:szCs w:val="18"/>
                <w:lang w:val="tr-TR" w:eastAsia="tr-TR"/>
              </w:rPr>
            </w:pPr>
          </w:p>
        </w:tc>
        <w:tc>
          <w:tcPr>
            <w:tcW w:w="1191" w:type="dxa"/>
            <w:tcBorders>
              <w:top w:val="nil"/>
              <w:left w:val="nil"/>
              <w:bottom w:val="single" w:sz="4" w:space="0" w:color="auto"/>
              <w:right w:val="single" w:sz="4" w:space="0" w:color="auto"/>
            </w:tcBorders>
            <w:shd w:val="clear" w:color="auto" w:fill="auto"/>
            <w:noWrap/>
            <w:vAlign w:val="center"/>
          </w:tcPr>
          <w:p w:rsidR="00CC5DB6" w:rsidRPr="007E526B" w:rsidRDefault="00C3686C" w:rsidP="00C3686C">
            <w:pPr>
              <w:jc w:val="center"/>
              <w:rPr>
                <w:bCs/>
                <w:sz w:val="18"/>
                <w:szCs w:val="18"/>
                <w:lang w:val="tr-TR" w:eastAsia="tr-TR"/>
              </w:rPr>
            </w:pPr>
            <w:r w:rsidRPr="007E526B">
              <w:rPr>
                <w:bCs/>
                <w:sz w:val="18"/>
                <w:szCs w:val="18"/>
                <w:lang w:val="tr-TR" w:eastAsia="tr-TR"/>
              </w:rPr>
              <w:t>1.800,00</w:t>
            </w:r>
          </w:p>
        </w:tc>
        <w:tc>
          <w:tcPr>
            <w:tcW w:w="1082" w:type="dxa"/>
            <w:tcBorders>
              <w:top w:val="nil"/>
              <w:left w:val="nil"/>
              <w:bottom w:val="single" w:sz="4" w:space="0" w:color="auto"/>
              <w:right w:val="single" w:sz="4" w:space="0" w:color="auto"/>
            </w:tcBorders>
            <w:shd w:val="clear" w:color="auto" w:fill="auto"/>
            <w:noWrap/>
            <w:vAlign w:val="center"/>
          </w:tcPr>
          <w:p w:rsidR="00CC5DB6" w:rsidRPr="007E526B" w:rsidRDefault="00C3686C" w:rsidP="00C3686C">
            <w:pPr>
              <w:jc w:val="center"/>
              <w:rPr>
                <w:bCs/>
                <w:sz w:val="18"/>
                <w:szCs w:val="18"/>
                <w:lang w:val="tr-TR" w:eastAsia="tr-TR"/>
              </w:rPr>
            </w:pPr>
            <w:r w:rsidRPr="007E526B">
              <w:rPr>
                <w:sz w:val="18"/>
                <w:szCs w:val="18"/>
              </w:rPr>
              <w:t>1.749,99</w:t>
            </w:r>
          </w:p>
        </w:tc>
        <w:tc>
          <w:tcPr>
            <w:tcW w:w="928" w:type="dxa"/>
            <w:tcBorders>
              <w:top w:val="nil"/>
              <w:left w:val="nil"/>
              <w:bottom w:val="single" w:sz="4" w:space="0" w:color="auto"/>
              <w:right w:val="single" w:sz="4" w:space="0" w:color="auto"/>
            </w:tcBorders>
            <w:shd w:val="clear" w:color="auto" w:fill="auto"/>
            <w:noWrap/>
            <w:vAlign w:val="center"/>
          </w:tcPr>
          <w:p w:rsidR="00CC5DB6" w:rsidRPr="007E526B" w:rsidRDefault="00C3686C" w:rsidP="00C3686C">
            <w:pPr>
              <w:jc w:val="center"/>
              <w:rPr>
                <w:sz w:val="18"/>
                <w:szCs w:val="18"/>
              </w:rPr>
            </w:pPr>
            <w:r w:rsidRPr="007E526B">
              <w:rPr>
                <w:sz w:val="18"/>
                <w:szCs w:val="18"/>
              </w:rPr>
              <w:t>50,01</w:t>
            </w:r>
          </w:p>
          <w:p w:rsidR="00CC5DB6" w:rsidRPr="007E526B" w:rsidRDefault="00CC5DB6" w:rsidP="00C3686C">
            <w:pPr>
              <w:jc w:val="center"/>
              <w:rPr>
                <w:bCs/>
                <w:sz w:val="18"/>
                <w:szCs w:val="18"/>
                <w:lang w:val="tr-TR" w:eastAsia="tr-TR"/>
              </w:rPr>
            </w:pPr>
          </w:p>
        </w:tc>
      </w:tr>
      <w:tr w:rsidR="00CC5DB6" w:rsidRPr="007E526B" w:rsidTr="00BC1C60">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DB6" w:rsidRPr="007E526B" w:rsidRDefault="00CC5DB6" w:rsidP="00C3686C">
            <w:pPr>
              <w:jc w:val="center"/>
              <w:rPr>
                <w:b/>
                <w:bCs/>
                <w:sz w:val="18"/>
                <w:szCs w:val="18"/>
                <w:lang w:val="tr-TR" w:eastAsia="tr-TR"/>
              </w:rPr>
            </w:pPr>
            <w:r w:rsidRPr="007E526B">
              <w:rPr>
                <w:b/>
                <w:bCs/>
                <w:sz w:val="18"/>
                <w:szCs w:val="18"/>
                <w:lang w:val="tr-TR" w:eastAsia="tr-TR"/>
              </w:rPr>
              <w:t>TOPLAM</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C5DB6" w:rsidRPr="007E526B" w:rsidRDefault="007E526B" w:rsidP="00C3686C">
            <w:pPr>
              <w:jc w:val="center"/>
              <w:rPr>
                <w:b/>
                <w:bCs/>
                <w:sz w:val="18"/>
                <w:szCs w:val="18"/>
                <w:lang w:val="tr-TR" w:eastAsia="tr-TR"/>
              </w:rPr>
            </w:pPr>
            <w:r w:rsidRPr="007E526B">
              <w:rPr>
                <w:b/>
                <w:bCs/>
                <w:sz w:val="18"/>
                <w:szCs w:val="18"/>
                <w:lang w:val="tr-TR" w:eastAsia="tr-TR"/>
              </w:rPr>
              <w:t>782.400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C5DB6" w:rsidRPr="007E526B" w:rsidRDefault="007E526B" w:rsidP="00C3686C">
            <w:pPr>
              <w:jc w:val="center"/>
              <w:rPr>
                <w:b/>
                <w:bCs/>
                <w:sz w:val="18"/>
                <w:szCs w:val="18"/>
                <w:lang w:val="tr-TR" w:eastAsia="tr-TR"/>
              </w:rPr>
            </w:pPr>
            <w:r w:rsidRPr="007E526B">
              <w:rPr>
                <w:b/>
                <w:bCs/>
                <w:sz w:val="18"/>
                <w:szCs w:val="18"/>
                <w:lang w:val="tr-TR" w:eastAsia="tr-TR"/>
              </w:rPr>
              <w:t>388.923,04</w:t>
            </w:r>
          </w:p>
        </w:tc>
        <w:tc>
          <w:tcPr>
            <w:tcW w:w="1502" w:type="dxa"/>
            <w:tcBorders>
              <w:top w:val="single" w:sz="4" w:space="0" w:color="auto"/>
              <w:left w:val="nil"/>
              <w:bottom w:val="single" w:sz="4" w:space="0" w:color="auto"/>
              <w:right w:val="single" w:sz="4" w:space="0" w:color="auto"/>
            </w:tcBorders>
            <w:shd w:val="clear" w:color="auto" w:fill="auto"/>
            <w:noWrap/>
            <w:vAlign w:val="center"/>
          </w:tcPr>
          <w:p w:rsidR="00CC5DB6" w:rsidRPr="007E526B" w:rsidRDefault="00CC5DB6" w:rsidP="00C3686C">
            <w:pPr>
              <w:jc w:val="center"/>
              <w:rPr>
                <w:b/>
                <w:bCs/>
                <w:sz w:val="18"/>
                <w:szCs w:val="18"/>
                <w:lang w:val="tr-TR" w:eastAsia="tr-TR"/>
              </w:rPr>
            </w:pPr>
            <w:r w:rsidRPr="007E526B">
              <w:rPr>
                <w:b/>
                <w:bCs/>
                <w:sz w:val="18"/>
                <w:szCs w:val="18"/>
                <w:lang w:val="tr-TR" w:eastAsia="tr-TR"/>
              </w:rPr>
              <w:t>-</w:t>
            </w: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CC5DB6" w:rsidRPr="007E526B" w:rsidRDefault="007E526B" w:rsidP="00C3686C">
            <w:pPr>
              <w:jc w:val="center"/>
              <w:rPr>
                <w:b/>
                <w:bCs/>
                <w:sz w:val="18"/>
                <w:szCs w:val="18"/>
                <w:lang w:val="tr-TR" w:eastAsia="tr-TR"/>
              </w:rPr>
            </w:pPr>
            <w:r w:rsidRPr="007E526B">
              <w:rPr>
                <w:b/>
                <w:bCs/>
                <w:sz w:val="18"/>
                <w:szCs w:val="18"/>
                <w:lang w:val="tr-TR" w:eastAsia="tr-TR"/>
              </w:rPr>
              <w:t>1.171.323,04</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CC5DB6" w:rsidRPr="007E526B" w:rsidRDefault="007E526B" w:rsidP="00C3686C">
            <w:pPr>
              <w:jc w:val="center"/>
              <w:rPr>
                <w:b/>
                <w:bCs/>
                <w:sz w:val="18"/>
                <w:szCs w:val="18"/>
                <w:lang w:val="tr-TR" w:eastAsia="tr-TR"/>
              </w:rPr>
            </w:pPr>
            <w:r w:rsidRPr="007E526B">
              <w:rPr>
                <w:b/>
                <w:bCs/>
                <w:sz w:val="18"/>
                <w:szCs w:val="18"/>
                <w:lang w:val="tr-TR" w:eastAsia="tr-TR"/>
              </w:rPr>
              <w:t>1.169.229,94</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CC5DB6" w:rsidRPr="007E526B" w:rsidRDefault="007E526B" w:rsidP="00C3686C">
            <w:pPr>
              <w:jc w:val="center"/>
              <w:rPr>
                <w:b/>
                <w:bCs/>
                <w:sz w:val="18"/>
                <w:szCs w:val="18"/>
                <w:lang w:val="tr-TR" w:eastAsia="tr-TR"/>
              </w:rPr>
            </w:pPr>
            <w:r w:rsidRPr="007E526B">
              <w:rPr>
                <w:b/>
                <w:bCs/>
                <w:sz w:val="18"/>
                <w:szCs w:val="18"/>
                <w:lang w:val="tr-TR" w:eastAsia="tr-TR"/>
              </w:rPr>
              <w:t>2.093,10</w:t>
            </w:r>
          </w:p>
        </w:tc>
      </w:tr>
    </w:tbl>
    <w:p w:rsidR="00CC5DB6" w:rsidRPr="00C26A1B" w:rsidRDefault="00CC5DB6" w:rsidP="00CC5DB6">
      <w:pPr>
        <w:jc w:val="center"/>
        <w:rPr>
          <w:b/>
          <w:color w:val="3366FF"/>
          <w:szCs w:val="24"/>
          <w:lang w:val="tr-TR"/>
        </w:rPr>
      </w:pPr>
      <w:r w:rsidRPr="00C26A1B">
        <w:rPr>
          <w:b/>
          <w:color w:val="3366FF"/>
          <w:szCs w:val="24"/>
          <w:lang w:val="tr-TR"/>
        </w:rPr>
        <w:t>Kbö: Kanunla Belirlenen Ödenek</w:t>
      </w:r>
    </w:p>
    <w:p w:rsidR="00CC5DB6" w:rsidRDefault="00CC5DB6" w:rsidP="00CC5DB6">
      <w:pPr>
        <w:rPr>
          <w:lang w:val="tr-TR"/>
        </w:rPr>
      </w:pPr>
    </w:p>
    <w:p w:rsidR="00CC5DB6" w:rsidRPr="008422D3" w:rsidRDefault="00CC5DB6" w:rsidP="00CC5DB6">
      <w:pPr>
        <w:pStyle w:val="Balk1"/>
        <w:rPr>
          <w:b w:val="0"/>
          <w:iCs/>
          <w:szCs w:val="24"/>
          <w:lang w:val="tr-TR"/>
        </w:rPr>
      </w:pPr>
      <w:r w:rsidRPr="008422D3">
        <w:rPr>
          <w:b w:val="0"/>
          <w:iCs/>
          <w:szCs w:val="24"/>
          <w:lang w:val="tr-TR"/>
        </w:rPr>
        <w:t>MALİ YETKİLİLER</w:t>
      </w:r>
    </w:p>
    <w:p w:rsidR="00CC5DB6" w:rsidRDefault="00CC5DB6" w:rsidP="00CC5DB6">
      <w:pPr>
        <w:spacing w:before="240" w:after="240" w:line="360" w:lineRule="auto"/>
        <w:ind w:firstLine="708"/>
        <w:jc w:val="both"/>
        <w:rPr>
          <w:szCs w:val="24"/>
          <w:lang w:val="tr-TR"/>
        </w:rPr>
      </w:pPr>
      <w:r w:rsidRPr="00C26A1B">
        <w:rPr>
          <w:szCs w:val="24"/>
          <w:lang w:val="tr-TR"/>
        </w:rPr>
        <w:t>201</w:t>
      </w:r>
      <w:r w:rsidR="007E526B">
        <w:rPr>
          <w:szCs w:val="24"/>
          <w:lang w:val="tr-TR"/>
        </w:rPr>
        <w:t>9</w:t>
      </w:r>
      <w:r w:rsidRPr="00C26A1B">
        <w:rPr>
          <w:szCs w:val="24"/>
          <w:lang w:val="tr-TR"/>
        </w:rPr>
        <w:t xml:space="preserve"> Yılında Bir</w:t>
      </w:r>
      <w:r>
        <w:rPr>
          <w:szCs w:val="24"/>
          <w:lang w:val="tr-TR"/>
        </w:rPr>
        <w:t>imimizde görev yapan</w:t>
      </w:r>
      <w:r w:rsidRPr="00C26A1B">
        <w:rPr>
          <w:szCs w:val="24"/>
          <w:lang w:val="tr-TR"/>
        </w:rPr>
        <w:t xml:space="preserve"> Harcama Yetkili</w:t>
      </w:r>
      <w:r>
        <w:rPr>
          <w:szCs w:val="24"/>
          <w:lang w:val="tr-TR"/>
        </w:rPr>
        <w:t>lerinin isimleri aşağıda belirtilmiştir.</w:t>
      </w:r>
    </w:p>
    <w:tbl>
      <w:tblPr>
        <w:tblStyle w:val="TabloKlavuzu"/>
        <w:tblW w:w="0" w:type="auto"/>
        <w:tblLook w:val="04A0" w:firstRow="1" w:lastRow="0" w:firstColumn="1" w:lastColumn="0" w:noHBand="0" w:noVBand="1"/>
      </w:tblPr>
      <w:tblGrid>
        <w:gridCol w:w="2802"/>
        <w:gridCol w:w="3969"/>
        <w:gridCol w:w="2439"/>
      </w:tblGrid>
      <w:tr w:rsidR="00CC5DB6" w:rsidTr="007E526B">
        <w:tc>
          <w:tcPr>
            <w:tcW w:w="2802" w:type="dxa"/>
            <w:vAlign w:val="center"/>
          </w:tcPr>
          <w:p w:rsidR="00CC5DB6" w:rsidRPr="006D63EC" w:rsidRDefault="00CC5DB6" w:rsidP="003A05EC">
            <w:pPr>
              <w:rPr>
                <w:rFonts w:eastAsia="Arial Unicode MS"/>
                <w:szCs w:val="24"/>
                <w:lang w:val="tr-TR"/>
              </w:rPr>
            </w:pPr>
            <w:r w:rsidRPr="006D63EC">
              <w:rPr>
                <w:rFonts w:eastAsia="Arial Unicode MS"/>
                <w:szCs w:val="24"/>
                <w:lang w:val="tr-TR"/>
              </w:rPr>
              <w:t>Harcama Yetkilisi</w:t>
            </w:r>
            <w:r>
              <w:rPr>
                <w:rFonts w:eastAsia="Arial Unicode MS"/>
                <w:szCs w:val="24"/>
                <w:lang w:val="tr-TR"/>
              </w:rPr>
              <w:t xml:space="preserve"> </w:t>
            </w:r>
          </w:p>
        </w:tc>
        <w:tc>
          <w:tcPr>
            <w:tcW w:w="3969" w:type="dxa"/>
            <w:vAlign w:val="center"/>
          </w:tcPr>
          <w:p w:rsidR="00CC5DB6" w:rsidRPr="006D63EC" w:rsidRDefault="00CC5DB6" w:rsidP="003A05EC">
            <w:pPr>
              <w:rPr>
                <w:rFonts w:eastAsia="Arial Unicode MS"/>
                <w:szCs w:val="24"/>
                <w:lang w:val="tr-TR"/>
              </w:rPr>
            </w:pPr>
            <w:r w:rsidRPr="006D63EC">
              <w:rPr>
                <w:rFonts w:eastAsia="Arial Unicode MS"/>
                <w:szCs w:val="24"/>
                <w:lang w:val="tr-TR"/>
              </w:rPr>
              <w:t>Gerçekleştirme görevlisi</w:t>
            </w:r>
          </w:p>
        </w:tc>
        <w:tc>
          <w:tcPr>
            <w:tcW w:w="2439" w:type="dxa"/>
            <w:vAlign w:val="center"/>
          </w:tcPr>
          <w:p w:rsidR="00CC5DB6" w:rsidRPr="006D63EC" w:rsidRDefault="00CC5DB6" w:rsidP="003A05EC">
            <w:pPr>
              <w:rPr>
                <w:rFonts w:eastAsia="Arial Unicode MS"/>
                <w:szCs w:val="24"/>
                <w:lang w:val="tr-TR"/>
              </w:rPr>
            </w:pPr>
            <w:r w:rsidRPr="006D63EC">
              <w:rPr>
                <w:rFonts w:eastAsia="Arial Unicode MS"/>
                <w:szCs w:val="24"/>
                <w:lang w:val="tr-TR"/>
              </w:rPr>
              <w:t>Taşınır Kayıt ve Kontrol Yetkilisi</w:t>
            </w:r>
          </w:p>
        </w:tc>
      </w:tr>
      <w:tr w:rsidR="00CC5DB6" w:rsidTr="007E526B">
        <w:tc>
          <w:tcPr>
            <w:tcW w:w="2802" w:type="dxa"/>
            <w:vAlign w:val="bottom"/>
          </w:tcPr>
          <w:p w:rsidR="00CC5DB6" w:rsidRPr="006D63EC" w:rsidRDefault="00CC5DB6" w:rsidP="003A05EC">
            <w:pPr>
              <w:rPr>
                <w:rFonts w:eastAsia="Arial Unicode MS"/>
                <w:szCs w:val="24"/>
                <w:lang w:val="tr-TR"/>
              </w:rPr>
            </w:pPr>
            <w:r w:rsidRPr="006D63EC">
              <w:rPr>
                <w:rFonts w:eastAsia="Arial Unicode MS"/>
                <w:szCs w:val="24"/>
                <w:lang w:val="tr-TR"/>
              </w:rPr>
              <w:t>Mehmet Ertuğ YAVUZ</w:t>
            </w:r>
          </w:p>
        </w:tc>
        <w:tc>
          <w:tcPr>
            <w:tcW w:w="3969" w:type="dxa"/>
            <w:vAlign w:val="bottom"/>
          </w:tcPr>
          <w:p w:rsidR="00CC5DB6" w:rsidRPr="006D63EC" w:rsidRDefault="00CC5DB6" w:rsidP="003A05EC">
            <w:pPr>
              <w:rPr>
                <w:rFonts w:eastAsia="Arial Unicode MS"/>
                <w:szCs w:val="24"/>
                <w:lang w:val="tr-TR"/>
              </w:rPr>
            </w:pPr>
            <w:r w:rsidRPr="006D63EC">
              <w:rPr>
                <w:rFonts w:eastAsia="Arial Unicode MS"/>
                <w:szCs w:val="24"/>
                <w:lang w:val="tr-TR"/>
              </w:rPr>
              <w:t>Muharrem CEYLAN</w:t>
            </w:r>
            <w:r w:rsidR="007E526B">
              <w:rPr>
                <w:rFonts w:eastAsia="Arial Unicode MS"/>
                <w:szCs w:val="24"/>
                <w:lang w:val="tr-TR"/>
              </w:rPr>
              <w:t>-Ahmet DEMİR</w:t>
            </w:r>
          </w:p>
        </w:tc>
        <w:tc>
          <w:tcPr>
            <w:tcW w:w="2439" w:type="dxa"/>
          </w:tcPr>
          <w:p w:rsidR="00CC5DB6" w:rsidRPr="006D63EC" w:rsidRDefault="00CC5DB6" w:rsidP="003A05EC">
            <w:pPr>
              <w:rPr>
                <w:rFonts w:eastAsia="Arial Unicode MS"/>
                <w:szCs w:val="24"/>
                <w:lang w:val="tr-TR"/>
              </w:rPr>
            </w:pPr>
            <w:r w:rsidRPr="006D63EC">
              <w:rPr>
                <w:rFonts w:eastAsia="Arial Unicode MS"/>
                <w:szCs w:val="24"/>
                <w:lang w:val="tr-TR"/>
              </w:rPr>
              <w:t>Yusuf ASLAN</w:t>
            </w:r>
          </w:p>
        </w:tc>
      </w:tr>
    </w:tbl>
    <w:p w:rsidR="00CC5DB6" w:rsidRDefault="00CC5DB6" w:rsidP="00CC5DB6">
      <w:pPr>
        <w:spacing w:before="240" w:after="240" w:line="360" w:lineRule="auto"/>
        <w:jc w:val="both"/>
        <w:rPr>
          <w:szCs w:val="24"/>
          <w:lang w:val="tr-TR"/>
        </w:rPr>
      </w:pPr>
    </w:p>
    <w:p w:rsidR="00CC5DB6" w:rsidRDefault="00CC5DB6" w:rsidP="00CC5DB6">
      <w:pPr>
        <w:spacing w:before="240" w:after="240" w:line="360" w:lineRule="auto"/>
        <w:jc w:val="both"/>
        <w:rPr>
          <w:szCs w:val="24"/>
          <w:lang w:val="tr-TR"/>
        </w:rPr>
      </w:pPr>
    </w:p>
    <w:p w:rsidR="00CC5DB6" w:rsidRPr="00C26A1B" w:rsidRDefault="00CC5DB6" w:rsidP="00CC5DB6">
      <w:pPr>
        <w:pBdr>
          <w:top w:val="single" w:sz="4" w:space="1" w:color="auto"/>
          <w:left w:val="single" w:sz="4" w:space="4" w:color="auto"/>
          <w:bottom w:val="single" w:sz="4" w:space="1" w:color="auto"/>
          <w:right w:val="single" w:sz="4" w:space="4" w:color="auto"/>
        </w:pBdr>
        <w:jc w:val="both"/>
        <w:rPr>
          <w:szCs w:val="24"/>
          <w:lang w:val="tr-TR"/>
        </w:rPr>
      </w:pPr>
      <w:r w:rsidRPr="00C26A1B">
        <w:rPr>
          <w:szCs w:val="24"/>
          <w:lang w:val="tr-TR"/>
        </w:rPr>
        <w:t>Harcama yetkilisi olarak yetkim dahilinde;</w:t>
      </w:r>
    </w:p>
    <w:p w:rsidR="00CC5DB6" w:rsidRPr="00C26A1B" w:rsidRDefault="00CC5DB6" w:rsidP="00CC5DB6">
      <w:pPr>
        <w:pBdr>
          <w:top w:val="single" w:sz="4" w:space="1" w:color="auto"/>
          <w:left w:val="single" w:sz="4" w:space="4" w:color="auto"/>
          <w:bottom w:val="single" w:sz="4" w:space="1" w:color="auto"/>
          <w:right w:val="single" w:sz="4" w:space="4" w:color="auto"/>
        </w:pBdr>
        <w:jc w:val="both"/>
        <w:rPr>
          <w:szCs w:val="24"/>
          <w:lang w:val="tr-TR"/>
        </w:rPr>
      </w:pPr>
    </w:p>
    <w:p w:rsidR="00CC5DB6" w:rsidRPr="00C26A1B" w:rsidRDefault="00CC5DB6" w:rsidP="00CC5DB6">
      <w:pPr>
        <w:pBdr>
          <w:top w:val="single" w:sz="4" w:space="1" w:color="auto"/>
          <w:left w:val="single" w:sz="4" w:space="4" w:color="auto"/>
          <w:bottom w:val="single" w:sz="4" w:space="1" w:color="auto"/>
          <w:right w:val="single" w:sz="4" w:space="4" w:color="auto"/>
        </w:pBdr>
        <w:jc w:val="both"/>
        <w:rPr>
          <w:szCs w:val="24"/>
          <w:lang w:val="tr-TR"/>
        </w:rPr>
      </w:pPr>
      <w:r w:rsidRPr="00C26A1B">
        <w:rPr>
          <w:szCs w:val="24"/>
          <w:lang w:val="tr-TR"/>
        </w:rPr>
        <w:t>Bu raporda yer alan bilgilerin güvenilir, tam ve doğru olduğunu beyan ederim.</w:t>
      </w:r>
    </w:p>
    <w:p w:rsidR="00CC5DB6" w:rsidRPr="00C26A1B" w:rsidRDefault="00CC5DB6" w:rsidP="00CC5DB6">
      <w:pPr>
        <w:pBdr>
          <w:top w:val="single" w:sz="4" w:space="1" w:color="auto"/>
          <w:left w:val="single" w:sz="4" w:space="4" w:color="auto"/>
          <w:bottom w:val="single" w:sz="4" w:space="1" w:color="auto"/>
          <w:right w:val="single" w:sz="4" w:space="4" w:color="auto"/>
        </w:pBdr>
        <w:jc w:val="both"/>
        <w:rPr>
          <w:szCs w:val="24"/>
          <w:lang w:val="tr-TR"/>
        </w:rPr>
      </w:pPr>
    </w:p>
    <w:p w:rsidR="00CC5DB6" w:rsidRPr="00C26A1B" w:rsidRDefault="00CC5DB6" w:rsidP="00CC5DB6">
      <w:pPr>
        <w:pBdr>
          <w:top w:val="single" w:sz="4" w:space="1" w:color="auto"/>
          <w:left w:val="single" w:sz="4" w:space="4" w:color="auto"/>
          <w:bottom w:val="single" w:sz="4" w:space="1" w:color="auto"/>
          <w:right w:val="single" w:sz="4" w:space="4" w:color="auto"/>
        </w:pBdr>
        <w:jc w:val="both"/>
        <w:rPr>
          <w:szCs w:val="24"/>
          <w:lang w:val="tr-TR"/>
        </w:rPr>
      </w:pPr>
      <w:r w:rsidRPr="00C26A1B">
        <w:rPr>
          <w:szCs w:val="24"/>
          <w:lang w:val="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CC5DB6" w:rsidRPr="00C26A1B" w:rsidRDefault="00CC5DB6" w:rsidP="00CC5DB6">
      <w:pPr>
        <w:pBdr>
          <w:top w:val="single" w:sz="4" w:space="1" w:color="auto"/>
          <w:left w:val="single" w:sz="4" w:space="4" w:color="auto"/>
          <w:bottom w:val="single" w:sz="4" w:space="1" w:color="auto"/>
          <w:right w:val="single" w:sz="4" w:space="4" w:color="auto"/>
        </w:pBdr>
        <w:jc w:val="both"/>
        <w:rPr>
          <w:szCs w:val="24"/>
          <w:lang w:val="tr-TR"/>
        </w:rPr>
      </w:pPr>
    </w:p>
    <w:p w:rsidR="00CC5DB6" w:rsidRPr="00C26A1B" w:rsidRDefault="00CC5DB6" w:rsidP="00CC5DB6">
      <w:pPr>
        <w:pBdr>
          <w:top w:val="single" w:sz="4" w:space="1" w:color="auto"/>
          <w:left w:val="single" w:sz="4" w:space="4" w:color="auto"/>
          <w:bottom w:val="single" w:sz="4" w:space="1" w:color="auto"/>
          <w:right w:val="single" w:sz="4" w:space="4" w:color="auto"/>
        </w:pBdr>
        <w:jc w:val="both"/>
        <w:rPr>
          <w:szCs w:val="24"/>
          <w:lang w:val="tr-TR"/>
        </w:rPr>
      </w:pPr>
      <w:r w:rsidRPr="00C26A1B">
        <w:rPr>
          <w:szCs w:val="24"/>
          <w:lang w:val="tr-TR"/>
        </w:rPr>
        <w:t>Bu güvence, harcama yetkilisi olarak sahip olduğum bilgi ve değerlendirmeler, iç kontroller, iç denetçi raporları ile Sayıştay raporları gibi bilgim dahilindeki hususlara dayanmaktadır.</w:t>
      </w:r>
    </w:p>
    <w:p w:rsidR="00CC5DB6" w:rsidRPr="00C26A1B" w:rsidRDefault="00CC5DB6" w:rsidP="00CC5DB6">
      <w:pPr>
        <w:pBdr>
          <w:top w:val="single" w:sz="4" w:space="1" w:color="auto"/>
          <w:left w:val="single" w:sz="4" w:space="4" w:color="auto"/>
          <w:bottom w:val="single" w:sz="4" w:space="1" w:color="auto"/>
          <w:right w:val="single" w:sz="4" w:space="4" w:color="auto"/>
        </w:pBdr>
        <w:jc w:val="both"/>
        <w:rPr>
          <w:szCs w:val="24"/>
          <w:lang w:val="tr-TR"/>
        </w:rPr>
      </w:pPr>
    </w:p>
    <w:p w:rsidR="00CC5DB6" w:rsidRPr="00C26A1B" w:rsidRDefault="00CC5DB6" w:rsidP="00CC5DB6">
      <w:pPr>
        <w:pBdr>
          <w:top w:val="single" w:sz="4" w:space="1" w:color="auto"/>
          <w:left w:val="single" w:sz="4" w:space="4" w:color="auto"/>
          <w:bottom w:val="single" w:sz="4" w:space="1" w:color="auto"/>
          <w:right w:val="single" w:sz="4" w:space="4" w:color="auto"/>
        </w:pBdr>
        <w:jc w:val="both"/>
        <w:rPr>
          <w:szCs w:val="24"/>
          <w:lang w:val="tr-TR"/>
        </w:rPr>
      </w:pPr>
      <w:r w:rsidRPr="00C26A1B">
        <w:rPr>
          <w:szCs w:val="24"/>
          <w:lang w:val="tr-TR"/>
        </w:rPr>
        <w:t>Burada raporlanmayan, idarenin menfaatlerine zarar veren herhangi bir husus hakkında bilgim olmadığını beyan ederim. (</w:t>
      </w:r>
      <w:r>
        <w:rPr>
          <w:szCs w:val="24"/>
          <w:lang w:val="tr-TR"/>
        </w:rPr>
        <w:t>Yozgat-2019</w:t>
      </w:r>
      <w:r w:rsidRPr="00C26A1B">
        <w:rPr>
          <w:szCs w:val="24"/>
          <w:lang w:val="tr-TR"/>
        </w:rPr>
        <w:t>)</w:t>
      </w:r>
    </w:p>
    <w:p w:rsidR="00CC5DB6" w:rsidRPr="00C26A1B" w:rsidRDefault="00CC5DB6" w:rsidP="00CC5DB6">
      <w:pPr>
        <w:pBdr>
          <w:top w:val="single" w:sz="4" w:space="1" w:color="auto"/>
          <w:left w:val="single" w:sz="4" w:space="4" w:color="auto"/>
          <w:bottom w:val="single" w:sz="4" w:space="1" w:color="auto"/>
          <w:right w:val="single" w:sz="4" w:space="4" w:color="auto"/>
        </w:pBdr>
        <w:jc w:val="both"/>
        <w:rPr>
          <w:szCs w:val="24"/>
          <w:lang w:val="tr-TR"/>
        </w:rPr>
      </w:pPr>
    </w:p>
    <w:p w:rsidR="00CC5DB6" w:rsidRPr="00C26A1B" w:rsidRDefault="00CC5DB6" w:rsidP="00CC5DB6">
      <w:pPr>
        <w:pBdr>
          <w:top w:val="single" w:sz="4" w:space="1" w:color="auto"/>
          <w:left w:val="single" w:sz="4" w:space="4" w:color="auto"/>
          <w:bottom w:val="single" w:sz="4" w:space="1" w:color="auto"/>
          <w:right w:val="single" w:sz="4" w:space="4" w:color="auto"/>
        </w:pBdr>
        <w:rPr>
          <w:szCs w:val="24"/>
          <w:lang w:val="tr-TR"/>
        </w:rPr>
      </w:pPr>
    </w:p>
    <w:p w:rsidR="00CC5DB6" w:rsidRPr="00C26A1B" w:rsidRDefault="00CC5DB6" w:rsidP="00CC5DB6">
      <w:pPr>
        <w:pBdr>
          <w:top w:val="single" w:sz="4" w:space="1" w:color="auto"/>
          <w:left w:val="single" w:sz="4" w:space="4" w:color="auto"/>
          <w:bottom w:val="single" w:sz="4" w:space="1" w:color="auto"/>
          <w:right w:val="single" w:sz="4" w:space="4" w:color="auto"/>
        </w:pBdr>
        <w:jc w:val="right"/>
        <w:rPr>
          <w:szCs w:val="24"/>
          <w:lang w:val="tr-TR"/>
        </w:rPr>
      </w:pPr>
    </w:p>
    <w:p w:rsidR="00CC5DB6" w:rsidRPr="00C26A1B" w:rsidRDefault="00CC5DB6" w:rsidP="00CC5DB6">
      <w:pPr>
        <w:pBdr>
          <w:top w:val="single" w:sz="4" w:space="1" w:color="auto"/>
          <w:left w:val="single" w:sz="4" w:space="4" w:color="auto"/>
          <w:bottom w:val="single" w:sz="4" w:space="1" w:color="auto"/>
          <w:right w:val="single" w:sz="4" w:space="4" w:color="auto"/>
        </w:pBdr>
        <w:rPr>
          <w:szCs w:val="24"/>
          <w:lang w:val="tr-TR"/>
        </w:rPr>
      </w:pPr>
      <w:r>
        <w:rPr>
          <w:szCs w:val="24"/>
          <w:lang w:val="tr-TR"/>
        </w:rPr>
        <w:t xml:space="preserve">                                                                                                                        </w:t>
      </w:r>
    </w:p>
    <w:p w:rsidR="00CC5DB6" w:rsidRPr="00C26A1B" w:rsidRDefault="00CC5DB6" w:rsidP="00CC5DB6">
      <w:pPr>
        <w:pBdr>
          <w:top w:val="single" w:sz="4" w:space="1" w:color="auto"/>
          <w:left w:val="single" w:sz="4" w:space="4" w:color="auto"/>
          <w:bottom w:val="single" w:sz="4" w:space="1" w:color="auto"/>
          <w:right w:val="single" w:sz="4" w:space="4" w:color="auto"/>
        </w:pBdr>
        <w:ind w:firstLine="7480"/>
        <w:jc w:val="right"/>
        <w:rPr>
          <w:szCs w:val="24"/>
          <w:lang w:val="tr-TR"/>
        </w:rPr>
      </w:pPr>
    </w:p>
    <w:p w:rsidR="00CC5DB6" w:rsidRPr="007E526B" w:rsidRDefault="00CC5DB6" w:rsidP="00CC5DB6">
      <w:pPr>
        <w:pBdr>
          <w:top w:val="single" w:sz="4" w:space="1" w:color="auto"/>
          <w:left w:val="single" w:sz="4" w:space="4" w:color="auto"/>
          <w:bottom w:val="single" w:sz="4" w:space="1" w:color="auto"/>
          <w:right w:val="single" w:sz="4" w:space="4" w:color="auto"/>
        </w:pBdr>
        <w:ind w:firstLine="708"/>
        <w:jc w:val="center"/>
        <w:rPr>
          <w:b/>
          <w:szCs w:val="24"/>
          <w:lang w:val="tr-TR"/>
        </w:rPr>
      </w:pPr>
      <w:r w:rsidRPr="007E526B">
        <w:rPr>
          <w:b/>
          <w:szCs w:val="24"/>
          <w:lang w:val="tr-TR"/>
        </w:rPr>
        <w:t xml:space="preserve">                                                                                      </w:t>
      </w:r>
      <w:r w:rsidR="007E526B" w:rsidRPr="007E526B">
        <w:rPr>
          <w:b/>
          <w:szCs w:val="24"/>
          <w:lang w:val="tr-TR"/>
        </w:rPr>
        <w:t>Dr. Öğr. Ü. M. Ertuğ YAVUZ</w:t>
      </w:r>
    </w:p>
    <w:p w:rsidR="00CC5DB6" w:rsidRPr="007E526B" w:rsidRDefault="00CC5DB6" w:rsidP="00CC5DB6">
      <w:pPr>
        <w:pBdr>
          <w:top w:val="single" w:sz="4" w:space="1" w:color="auto"/>
          <w:left w:val="single" w:sz="4" w:space="4" w:color="auto"/>
          <w:bottom w:val="single" w:sz="4" w:space="1" w:color="auto"/>
          <w:right w:val="single" w:sz="4" w:space="4" w:color="auto"/>
        </w:pBdr>
        <w:ind w:firstLine="708"/>
        <w:jc w:val="right"/>
        <w:rPr>
          <w:b/>
          <w:szCs w:val="24"/>
          <w:lang w:val="tr-TR"/>
        </w:rPr>
      </w:pPr>
    </w:p>
    <w:p w:rsidR="00CC5DB6" w:rsidRDefault="00CC5DB6" w:rsidP="00CC5DB6">
      <w:pPr>
        <w:pBdr>
          <w:top w:val="single" w:sz="4" w:space="1" w:color="auto"/>
          <w:left w:val="single" w:sz="4" w:space="4" w:color="auto"/>
          <w:bottom w:val="single" w:sz="4" w:space="1" w:color="auto"/>
          <w:right w:val="single" w:sz="4" w:space="4" w:color="auto"/>
        </w:pBdr>
        <w:ind w:firstLine="708"/>
        <w:jc w:val="center"/>
        <w:rPr>
          <w:szCs w:val="24"/>
          <w:lang w:val="tr-TR"/>
        </w:rPr>
      </w:pPr>
      <w:r w:rsidRPr="007E526B">
        <w:rPr>
          <w:b/>
          <w:szCs w:val="24"/>
          <w:lang w:val="tr-TR"/>
        </w:rPr>
        <w:t xml:space="preserve">                                                                  </w:t>
      </w:r>
      <w:r w:rsidR="007E526B" w:rsidRPr="007E526B">
        <w:rPr>
          <w:b/>
          <w:szCs w:val="24"/>
          <w:lang w:val="tr-TR"/>
        </w:rPr>
        <w:t xml:space="preserve">                        Müdür</w:t>
      </w:r>
      <w:r w:rsidR="007E526B">
        <w:rPr>
          <w:szCs w:val="24"/>
          <w:lang w:val="tr-TR"/>
        </w:rPr>
        <w:t xml:space="preserve"> </w:t>
      </w:r>
    </w:p>
    <w:p w:rsidR="00CC5DB6" w:rsidRDefault="00CC5DB6" w:rsidP="00CC5DB6">
      <w:pPr>
        <w:pBdr>
          <w:top w:val="single" w:sz="4" w:space="1" w:color="auto"/>
          <w:left w:val="single" w:sz="4" w:space="4" w:color="auto"/>
          <w:bottom w:val="single" w:sz="4" w:space="1" w:color="auto"/>
          <w:right w:val="single" w:sz="4" w:space="4" w:color="auto"/>
        </w:pBdr>
        <w:ind w:firstLine="708"/>
        <w:jc w:val="center"/>
        <w:rPr>
          <w:szCs w:val="24"/>
          <w:lang w:val="tr-TR"/>
        </w:rPr>
      </w:pPr>
    </w:p>
    <w:p w:rsidR="00CC5DB6" w:rsidRDefault="00CC5DB6" w:rsidP="00CC5DB6">
      <w:pPr>
        <w:pBdr>
          <w:top w:val="single" w:sz="4" w:space="1" w:color="auto"/>
          <w:left w:val="single" w:sz="4" w:space="4" w:color="auto"/>
          <w:bottom w:val="single" w:sz="4" w:space="1" w:color="auto"/>
          <w:right w:val="single" w:sz="4" w:space="4" w:color="auto"/>
        </w:pBdr>
        <w:ind w:firstLine="708"/>
        <w:jc w:val="center"/>
        <w:rPr>
          <w:szCs w:val="24"/>
          <w:lang w:val="tr-TR"/>
        </w:rPr>
      </w:pPr>
    </w:p>
    <w:p w:rsidR="00CC5DB6" w:rsidRDefault="00CC5DB6" w:rsidP="00CC5DB6">
      <w:pPr>
        <w:pBdr>
          <w:top w:val="single" w:sz="4" w:space="1" w:color="auto"/>
          <w:left w:val="single" w:sz="4" w:space="4" w:color="auto"/>
          <w:bottom w:val="single" w:sz="4" w:space="1" w:color="auto"/>
          <w:right w:val="single" w:sz="4" w:space="4" w:color="auto"/>
        </w:pBdr>
        <w:ind w:firstLine="708"/>
        <w:jc w:val="center"/>
        <w:rPr>
          <w:szCs w:val="24"/>
          <w:lang w:val="tr-TR"/>
        </w:rPr>
      </w:pPr>
    </w:p>
    <w:p w:rsidR="00CC5DB6" w:rsidRDefault="00CC5DB6" w:rsidP="00CC5DB6">
      <w:pPr>
        <w:rPr>
          <w:color w:val="FF0000"/>
          <w:szCs w:val="24"/>
          <w:lang w:val="tr-TR"/>
        </w:rPr>
      </w:pPr>
    </w:p>
    <w:p w:rsidR="00E76B40" w:rsidRDefault="00E76B40"/>
    <w:sectPr w:rsidR="00E76B40" w:rsidSect="003A05EC">
      <w:pgSz w:w="11906" w:h="16838"/>
      <w:pgMar w:top="1134" w:right="1418" w:bottom="125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47ED"/>
    <w:multiLevelType w:val="hybridMultilevel"/>
    <w:tmpl w:val="F096661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2CE17FD2"/>
    <w:multiLevelType w:val="hybridMultilevel"/>
    <w:tmpl w:val="B9A8E9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51FA2EF8"/>
    <w:multiLevelType w:val="hybridMultilevel"/>
    <w:tmpl w:val="E52664D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77F1DA0"/>
    <w:multiLevelType w:val="hybridMultilevel"/>
    <w:tmpl w:val="77E6475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C6"/>
    <w:rsid w:val="003A05EC"/>
    <w:rsid w:val="0044072C"/>
    <w:rsid w:val="007A42D4"/>
    <w:rsid w:val="007E526B"/>
    <w:rsid w:val="0087014C"/>
    <w:rsid w:val="00BC1C60"/>
    <w:rsid w:val="00C3686C"/>
    <w:rsid w:val="00CC5DB6"/>
    <w:rsid w:val="00D96D85"/>
    <w:rsid w:val="00E451C6"/>
    <w:rsid w:val="00E76B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B6"/>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qFormat/>
    <w:rsid w:val="00CC5DB6"/>
    <w:pPr>
      <w:keepNext/>
      <w:spacing w:before="240" w:after="60"/>
      <w:outlineLvl w:val="0"/>
    </w:pPr>
    <w:rPr>
      <w:rFonts w:ascii="Cambria" w:hAnsi="Cambria"/>
      <w:b/>
      <w:bCs/>
      <w:kern w:val="32"/>
      <w:szCs w:val="32"/>
    </w:rPr>
  </w:style>
  <w:style w:type="paragraph" w:styleId="Balk2">
    <w:name w:val="heading 2"/>
    <w:basedOn w:val="Normal"/>
    <w:next w:val="Normal"/>
    <w:link w:val="Balk2Char"/>
    <w:qFormat/>
    <w:rsid w:val="00CC5DB6"/>
    <w:pPr>
      <w:keepNext/>
      <w:spacing w:before="240" w:after="60"/>
      <w:outlineLvl w:val="1"/>
    </w:pPr>
    <w:rPr>
      <w:rFonts w:cs="Arial"/>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C5DB6"/>
    <w:rPr>
      <w:rFonts w:ascii="Cambria" w:eastAsia="Times New Roman" w:hAnsi="Cambria" w:cs="Times New Roman"/>
      <w:b/>
      <w:bCs/>
      <w:kern w:val="32"/>
      <w:sz w:val="24"/>
      <w:szCs w:val="32"/>
      <w:lang w:val="en-GB" w:eastAsia="ko-KR"/>
    </w:rPr>
  </w:style>
  <w:style w:type="character" w:customStyle="1" w:styleId="Balk2Char">
    <w:name w:val="Başlık 2 Char"/>
    <w:basedOn w:val="VarsaylanParagrafYazTipi"/>
    <w:link w:val="Balk2"/>
    <w:rsid w:val="00CC5DB6"/>
    <w:rPr>
      <w:rFonts w:ascii="Times New Roman" w:eastAsia="Times New Roman" w:hAnsi="Times New Roman" w:cs="Arial"/>
      <w:b/>
      <w:i/>
      <w:sz w:val="24"/>
      <w:szCs w:val="20"/>
      <w:lang w:val="en-GB" w:eastAsia="ko-KR"/>
    </w:rPr>
  </w:style>
  <w:style w:type="table" w:styleId="TabloKlavuzu">
    <w:name w:val="Table Grid"/>
    <w:basedOn w:val="NormalTablo"/>
    <w:uiPriority w:val="59"/>
    <w:rsid w:val="00CC5D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C5DB6"/>
    <w:pPr>
      <w:spacing w:before="100" w:beforeAutospacing="1" w:after="100" w:afterAutospacing="1"/>
    </w:pPr>
    <w:rPr>
      <w:szCs w:val="24"/>
      <w:lang w:val="tr-TR" w:eastAsia="tr-TR"/>
    </w:rPr>
  </w:style>
  <w:style w:type="paragraph" w:customStyle="1" w:styleId="gvdemetni21">
    <w:name w:val="gvdemetni21"/>
    <w:basedOn w:val="Normal"/>
    <w:rsid w:val="00CC5DB6"/>
    <w:pPr>
      <w:spacing w:before="100" w:beforeAutospacing="1" w:after="100" w:afterAutospacing="1"/>
    </w:pPr>
    <w:rPr>
      <w:szCs w:val="24"/>
      <w:lang w:val="tr-TR" w:eastAsia="tr-TR"/>
    </w:rPr>
  </w:style>
  <w:style w:type="paragraph" w:styleId="TBal">
    <w:name w:val="TOC Heading"/>
    <w:basedOn w:val="Balk1"/>
    <w:next w:val="Normal"/>
    <w:uiPriority w:val="39"/>
    <w:semiHidden/>
    <w:unhideWhenUsed/>
    <w:qFormat/>
    <w:rsid w:val="00CC5DB6"/>
    <w:pPr>
      <w:keepLines/>
      <w:spacing w:before="480" w:after="0" w:line="276" w:lineRule="auto"/>
      <w:outlineLvl w:val="9"/>
    </w:pPr>
    <w:rPr>
      <w:color w:val="365F91"/>
      <w:kern w:val="0"/>
      <w:sz w:val="28"/>
      <w:szCs w:val="28"/>
      <w:lang w:val="tr-TR" w:eastAsia="tr-TR"/>
    </w:rPr>
  </w:style>
  <w:style w:type="paragraph" w:styleId="T1">
    <w:name w:val="toc 1"/>
    <w:basedOn w:val="Normal"/>
    <w:next w:val="Normal"/>
    <w:autoRedefine/>
    <w:uiPriority w:val="39"/>
    <w:rsid w:val="00CC5DB6"/>
  </w:style>
  <w:style w:type="paragraph" w:styleId="BalonMetni">
    <w:name w:val="Balloon Text"/>
    <w:basedOn w:val="Normal"/>
    <w:link w:val="BalonMetniChar"/>
    <w:uiPriority w:val="99"/>
    <w:semiHidden/>
    <w:unhideWhenUsed/>
    <w:rsid w:val="00CC5DB6"/>
    <w:rPr>
      <w:rFonts w:ascii="Tahoma" w:hAnsi="Tahoma" w:cs="Tahoma"/>
      <w:sz w:val="16"/>
      <w:szCs w:val="16"/>
    </w:rPr>
  </w:style>
  <w:style w:type="character" w:customStyle="1" w:styleId="BalonMetniChar">
    <w:name w:val="Balon Metni Char"/>
    <w:basedOn w:val="VarsaylanParagrafYazTipi"/>
    <w:link w:val="BalonMetni"/>
    <w:uiPriority w:val="99"/>
    <w:semiHidden/>
    <w:rsid w:val="00CC5DB6"/>
    <w:rPr>
      <w:rFonts w:ascii="Tahoma" w:eastAsia="Times New Roman" w:hAnsi="Tahoma" w:cs="Tahoma"/>
      <w:sz w:val="16"/>
      <w:szCs w:val="16"/>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B6"/>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qFormat/>
    <w:rsid w:val="00CC5DB6"/>
    <w:pPr>
      <w:keepNext/>
      <w:spacing w:before="240" w:after="60"/>
      <w:outlineLvl w:val="0"/>
    </w:pPr>
    <w:rPr>
      <w:rFonts w:ascii="Cambria" w:hAnsi="Cambria"/>
      <w:b/>
      <w:bCs/>
      <w:kern w:val="32"/>
      <w:szCs w:val="32"/>
    </w:rPr>
  </w:style>
  <w:style w:type="paragraph" w:styleId="Balk2">
    <w:name w:val="heading 2"/>
    <w:basedOn w:val="Normal"/>
    <w:next w:val="Normal"/>
    <w:link w:val="Balk2Char"/>
    <w:qFormat/>
    <w:rsid w:val="00CC5DB6"/>
    <w:pPr>
      <w:keepNext/>
      <w:spacing w:before="240" w:after="60"/>
      <w:outlineLvl w:val="1"/>
    </w:pPr>
    <w:rPr>
      <w:rFonts w:cs="Arial"/>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C5DB6"/>
    <w:rPr>
      <w:rFonts w:ascii="Cambria" w:eastAsia="Times New Roman" w:hAnsi="Cambria" w:cs="Times New Roman"/>
      <w:b/>
      <w:bCs/>
      <w:kern w:val="32"/>
      <w:sz w:val="24"/>
      <w:szCs w:val="32"/>
      <w:lang w:val="en-GB" w:eastAsia="ko-KR"/>
    </w:rPr>
  </w:style>
  <w:style w:type="character" w:customStyle="1" w:styleId="Balk2Char">
    <w:name w:val="Başlık 2 Char"/>
    <w:basedOn w:val="VarsaylanParagrafYazTipi"/>
    <w:link w:val="Balk2"/>
    <w:rsid w:val="00CC5DB6"/>
    <w:rPr>
      <w:rFonts w:ascii="Times New Roman" w:eastAsia="Times New Roman" w:hAnsi="Times New Roman" w:cs="Arial"/>
      <w:b/>
      <w:i/>
      <w:sz w:val="24"/>
      <w:szCs w:val="20"/>
      <w:lang w:val="en-GB" w:eastAsia="ko-KR"/>
    </w:rPr>
  </w:style>
  <w:style w:type="table" w:styleId="TabloKlavuzu">
    <w:name w:val="Table Grid"/>
    <w:basedOn w:val="NormalTablo"/>
    <w:uiPriority w:val="59"/>
    <w:rsid w:val="00CC5D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C5DB6"/>
    <w:pPr>
      <w:spacing w:before="100" w:beforeAutospacing="1" w:after="100" w:afterAutospacing="1"/>
    </w:pPr>
    <w:rPr>
      <w:szCs w:val="24"/>
      <w:lang w:val="tr-TR" w:eastAsia="tr-TR"/>
    </w:rPr>
  </w:style>
  <w:style w:type="paragraph" w:customStyle="1" w:styleId="gvdemetni21">
    <w:name w:val="gvdemetni21"/>
    <w:basedOn w:val="Normal"/>
    <w:rsid w:val="00CC5DB6"/>
    <w:pPr>
      <w:spacing w:before="100" w:beforeAutospacing="1" w:after="100" w:afterAutospacing="1"/>
    </w:pPr>
    <w:rPr>
      <w:szCs w:val="24"/>
      <w:lang w:val="tr-TR" w:eastAsia="tr-TR"/>
    </w:rPr>
  </w:style>
  <w:style w:type="paragraph" w:styleId="TBal">
    <w:name w:val="TOC Heading"/>
    <w:basedOn w:val="Balk1"/>
    <w:next w:val="Normal"/>
    <w:uiPriority w:val="39"/>
    <w:semiHidden/>
    <w:unhideWhenUsed/>
    <w:qFormat/>
    <w:rsid w:val="00CC5DB6"/>
    <w:pPr>
      <w:keepLines/>
      <w:spacing w:before="480" w:after="0" w:line="276" w:lineRule="auto"/>
      <w:outlineLvl w:val="9"/>
    </w:pPr>
    <w:rPr>
      <w:color w:val="365F91"/>
      <w:kern w:val="0"/>
      <w:sz w:val="28"/>
      <w:szCs w:val="28"/>
      <w:lang w:val="tr-TR" w:eastAsia="tr-TR"/>
    </w:rPr>
  </w:style>
  <w:style w:type="paragraph" w:styleId="T1">
    <w:name w:val="toc 1"/>
    <w:basedOn w:val="Normal"/>
    <w:next w:val="Normal"/>
    <w:autoRedefine/>
    <w:uiPriority w:val="39"/>
    <w:rsid w:val="00CC5DB6"/>
  </w:style>
  <w:style w:type="paragraph" w:styleId="BalonMetni">
    <w:name w:val="Balloon Text"/>
    <w:basedOn w:val="Normal"/>
    <w:link w:val="BalonMetniChar"/>
    <w:uiPriority w:val="99"/>
    <w:semiHidden/>
    <w:unhideWhenUsed/>
    <w:rsid w:val="00CC5DB6"/>
    <w:rPr>
      <w:rFonts w:ascii="Tahoma" w:hAnsi="Tahoma" w:cs="Tahoma"/>
      <w:sz w:val="16"/>
      <w:szCs w:val="16"/>
    </w:rPr>
  </w:style>
  <w:style w:type="character" w:customStyle="1" w:styleId="BalonMetniChar">
    <w:name w:val="Balon Metni Char"/>
    <w:basedOn w:val="VarsaylanParagrafYazTipi"/>
    <w:link w:val="BalonMetni"/>
    <w:uiPriority w:val="99"/>
    <w:semiHidden/>
    <w:rsid w:val="00CC5DB6"/>
    <w:rPr>
      <w:rFonts w:ascii="Tahoma" w:eastAsia="Times New Roman" w:hAnsi="Tahoma" w:cs="Tahoma"/>
      <w:sz w:val="16"/>
      <w:szCs w:val="16"/>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hyperlink" Target="http://strateji.bozok.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B3BA55-0576-4DA4-A5FA-0ACF5283033C}" type="doc">
      <dgm:prSet loTypeId="urn:microsoft.com/office/officeart/2005/8/layout/orgChart1" loCatId="hierarchy" qsTypeId="urn:microsoft.com/office/officeart/2005/8/quickstyle/3d3" qsCatId="3D" csTypeId="urn:microsoft.com/office/officeart/2005/8/colors/accent1_2" csCatId="accent1" phldr="1"/>
      <dgm:spPr/>
    </dgm:pt>
    <dgm:pt modelId="{26F63719-DFD2-4537-AA0F-529EC5C03A35}">
      <dgm:prSet/>
      <dgm:spPr/>
      <dgm:t>
        <a:bodyPr/>
        <a:lstStyle/>
        <a:p>
          <a:pPr marR="0" algn="ctr" rtl="0"/>
          <a:r>
            <a:rPr lang="tr-TR" b="0" i="0" u="none" strike="noStrike" baseline="0" smtClean="0">
              <a:latin typeface="Calibri"/>
            </a:rPr>
            <a:t>Dr. Ö. Ü. </a:t>
          </a:r>
        </a:p>
        <a:p>
          <a:pPr marR="0" algn="ctr" rtl="0"/>
          <a:r>
            <a:rPr lang="tr-TR" b="0" i="0" u="none" strike="noStrike" baseline="0" smtClean="0">
              <a:latin typeface="Calibri"/>
            </a:rPr>
            <a:t>Mehmet Ertuğ YAVUZ</a:t>
          </a:r>
        </a:p>
        <a:p>
          <a:pPr marR="0" algn="ctr" rtl="0"/>
          <a:r>
            <a:rPr lang="tr-TR" b="0" i="0" u="none" strike="noStrike" baseline="0" smtClean="0">
              <a:latin typeface="Calibri"/>
            </a:rPr>
            <a:t>Müdür</a:t>
          </a:r>
          <a:endParaRPr lang="tr-TR" smtClean="0"/>
        </a:p>
      </dgm:t>
    </dgm:pt>
    <dgm:pt modelId="{C4F8B979-D250-4817-8C67-5E7C0A35D0E4}" type="parTrans" cxnId="{BCA37254-3801-42E6-B558-83C81367E754}">
      <dgm:prSet/>
      <dgm:spPr/>
      <dgm:t>
        <a:bodyPr/>
        <a:lstStyle/>
        <a:p>
          <a:endParaRPr lang="tr-TR"/>
        </a:p>
      </dgm:t>
    </dgm:pt>
    <dgm:pt modelId="{16224198-F380-4B58-9AAA-D6F0E7EBAB09}" type="sibTrans" cxnId="{BCA37254-3801-42E6-B558-83C81367E754}">
      <dgm:prSet/>
      <dgm:spPr/>
      <dgm:t>
        <a:bodyPr/>
        <a:lstStyle/>
        <a:p>
          <a:endParaRPr lang="tr-TR"/>
        </a:p>
      </dgm:t>
    </dgm:pt>
    <dgm:pt modelId="{6BDC0537-332C-44C0-8AE0-ADB68D927801}">
      <dgm:prSet/>
      <dgm:spPr/>
      <dgm:t>
        <a:bodyPr/>
        <a:lstStyle/>
        <a:p>
          <a:pPr marR="0" algn="ctr" rtl="0"/>
          <a:r>
            <a:rPr lang="tr-TR" b="0" i="0" u="none" strike="noStrike" baseline="0" smtClean="0">
              <a:latin typeface="Calibri"/>
            </a:rPr>
            <a:t>Öğr. Gör.</a:t>
          </a:r>
        </a:p>
        <a:p>
          <a:pPr marR="0" algn="ctr" rtl="0"/>
          <a:r>
            <a:rPr lang="tr-TR" b="0" i="0" u="none" strike="noStrike" baseline="0" smtClean="0">
              <a:latin typeface="Calibri"/>
            </a:rPr>
            <a:t>Sadettin Güçlü</a:t>
          </a:r>
        </a:p>
        <a:p>
          <a:pPr marR="0" algn="ctr" rtl="0"/>
          <a:r>
            <a:rPr lang="tr-TR" b="0" i="0" u="none" strike="noStrike" baseline="0" smtClean="0">
              <a:latin typeface="Calibri"/>
            </a:rPr>
            <a:t>Müdür Yard.</a:t>
          </a:r>
          <a:endParaRPr lang="tr-TR" smtClean="0"/>
        </a:p>
      </dgm:t>
    </dgm:pt>
    <dgm:pt modelId="{51AE1463-E272-4AB1-8C1A-98F16D86B5C5}" type="parTrans" cxnId="{565F8D84-F61F-4486-844B-ECF9FDEA8680}">
      <dgm:prSet/>
      <dgm:spPr/>
      <dgm:t>
        <a:bodyPr/>
        <a:lstStyle/>
        <a:p>
          <a:endParaRPr lang="tr-TR"/>
        </a:p>
      </dgm:t>
    </dgm:pt>
    <dgm:pt modelId="{81FE90BD-6D06-453C-89C1-24A1A6976C79}" type="sibTrans" cxnId="{565F8D84-F61F-4486-844B-ECF9FDEA8680}">
      <dgm:prSet/>
      <dgm:spPr/>
      <dgm:t>
        <a:bodyPr/>
        <a:lstStyle/>
        <a:p>
          <a:endParaRPr lang="tr-TR"/>
        </a:p>
      </dgm:t>
    </dgm:pt>
    <dgm:pt modelId="{B46AD4F0-3345-477B-B833-D7899651DEBB}">
      <dgm:prSet/>
      <dgm:spPr/>
      <dgm:t>
        <a:bodyPr/>
        <a:lstStyle/>
        <a:p>
          <a:pPr marR="0" algn="ctr" rtl="0"/>
          <a:r>
            <a:rPr lang="tr-TR" b="0" i="0" u="none" strike="noStrike" baseline="0" smtClean="0">
              <a:latin typeface="Calibri"/>
            </a:rPr>
            <a:t>Öğr. Gör.</a:t>
          </a:r>
        </a:p>
        <a:p>
          <a:pPr marR="0" algn="ctr" rtl="0"/>
          <a:r>
            <a:rPr lang="tr-TR" b="0" i="0" u="none" strike="noStrike" baseline="0" smtClean="0">
              <a:latin typeface="Calibri"/>
            </a:rPr>
            <a:t>Mustafa KOÇAK</a:t>
          </a:r>
        </a:p>
        <a:p>
          <a:pPr marR="0" algn="ctr" rtl="0"/>
          <a:r>
            <a:rPr lang="tr-TR" b="0" i="0" u="none" strike="noStrike" baseline="0" smtClean="0">
              <a:latin typeface="Calibri"/>
            </a:rPr>
            <a:t>Müdür Yard.</a:t>
          </a:r>
        </a:p>
      </dgm:t>
    </dgm:pt>
    <dgm:pt modelId="{0EF5A6E9-63DD-4DA6-927D-D8B65309CBFD}" type="parTrans" cxnId="{70F8A171-EB62-40B0-BF76-D3B77B9EB210}">
      <dgm:prSet/>
      <dgm:spPr/>
      <dgm:t>
        <a:bodyPr/>
        <a:lstStyle/>
        <a:p>
          <a:endParaRPr lang="tr-TR"/>
        </a:p>
      </dgm:t>
    </dgm:pt>
    <dgm:pt modelId="{BAA3C2DF-D6AF-49A9-BE30-5E8EDD1D36DF}" type="sibTrans" cxnId="{70F8A171-EB62-40B0-BF76-D3B77B9EB210}">
      <dgm:prSet/>
      <dgm:spPr/>
      <dgm:t>
        <a:bodyPr/>
        <a:lstStyle/>
        <a:p>
          <a:endParaRPr lang="tr-TR"/>
        </a:p>
      </dgm:t>
    </dgm:pt>
    <dgm:pt modelId="{919D196A-D1CD-4680-A8AD-3E307114A97C}">
      <dgm:prSet/>
      <dgm:spPr/>
      <dgm:t>
        <a:bodyPr/>
        <a:lstStyle/>
        <a:p>
          <a:pPr marR="0" algn="ctr" rtl="0"/>
          <a:r>
            <a:rPr lang="tr-TR" b="0" i="0" u="none" strike="noStrike" baseline="0" smtClean="0">
              <a:latin typeface="Calibri"/>
            </a:rPr>
            <a:t>Ahmet DEMİR</a:t>
          </a:r>
        </a:p>
        <a:p>
          <a:pPr marR="0" algn="ctr" rtl="0"/>
          <a:r>
            <a:rPr lang="tr-TR" b="0" i="0" u="none" strike="noStrike" baseline="0" smtClean="0">
              <a:latin typeface="Calibri"/>
            </a:rPr>
            <a:t>Sekreter V.</a:t>
          </a:r>
          <a:endParaRPr lang="tr-TR" smtClean="0"/>
        </a:p>
      </dgm:t>
    </dgm:pt>
    <dgm:pt modelId="{06DF8AF8-C31B-4E4B-BB20-9A5F330DCD2A}" type="parTrans" cxnId="{E3E8F1D4-F86D-4DBD-9C57-B0637E035115}">
      <dgm:prSet/>
      <dgm:spPr/>
      <dgm:t>
        <a:bodyPr/>
        <a:lstStyle/>
        <a:p>
          <a:endParaRPr lang="tr-TR"/>
        </a:p>
      </dgm:t>
    </dgm:pt>
    <dgm:pt modelId="{25293E34-0AF0-4531-A1B6-D0930CADFB7F}" type="sibTrans" cxnId="{E3E8F1D4-F86D-4DBD-9C57-B0637E035115}">
      <dgm:prSet/>
      <dgm:spPr/>
      <dgm:t>
        <a:bodyPr/>
        <a:lstStyle/>
        <a:p>
          <a:endParaRPr lang="tr-TR"/>
        </a:p>
      </dgm:t>
    </dgm:pt>
    <dgm:pt modelId="{0DBAA0EE-331B-463C-9546-3098E0F0263A}" type="asst">
      <dgm:prSet/>
      <dgm:spPr/>
      <dgm:t>
        <a:bodyPr/>
        <a:lstStyle/>
        <a:p>
          <a:pPr marR="0" algn="ctr" rtl="0"/>
          <a:r>
            <a:rPr lang="tr-TR" b="0" i="0" u="none" strike="noStrike" baseline="0" smtClean="0">
              <a:latin typeface="Calibri"/>
            </a:rPr>
            <a:t>Yusuf ASLAN</a:t>
          </a:r>
        </a:p>
        <a:p>
          <a:pPr marR="0" algn="ctr" rtl="0"/>
          <a:r>
            <a:rPr lang="tr-TR" b="0" i="0" u="none" strike="noStrike" baseline="0" smtClean="0">
              <a:latin typeface="Calibri"/>
            </a:rPr>
            <a:t>Bilgisayar işlt.</a:t>
          </a:r>
          <a:endParaRPr lang="tr-TR" smtClean="0"/>
        </a:p>
      </dgm:t>
    </dgm:pt>
    <dgm:pt modelId="{0348EE91-4236-4A77-B7BB-CBA712AB77FA}" type="parTrans" cxnId="{4D60AC7B-F789-475F-9390-5F16DD250BFC}">
      <dgm:prSet/>
      <dgm:spPr/>
      <dgm:t>
        <a:bodyPr/>
        <a:lstStyle/>
        <a:p>
          <a:endParaRPr lang="tr-TR"/>
        </a:p>
      </dgm:t>
    </dgm:pt>
    <dgm:pt modelId="{48C9F0A3-2C19-4828-9C4F-A8ED0DAFC71C}" type="sibTrans" cxnId="{4D60AC7B-F789-475F-9390-5F16DD250BFC}">
      <dgm:prSet/>
      <dgm:spPr/>
      <dgm:t>
        <a:bodyPr/>
        <a:lstStyle/>
        <a:p>
          <a:endParaRPr lang="tr-TR"/>
        </a:p>
      </dgm:t>
    </dgm:pt>
    <dgm:pt modelId="{AF4DADC2-4829-4381-B64F-FF668CC687E0}" type="asst">
      <dgm:prSet/>
      <dgm:spPr/>
      <dgm:t>
        <a:bodyPr/>
        <a:lstStyle/>
        <a:p>
          <a:pPr marR="0" algn="ctr" rtl="0"/>
          <a:r>
            <a:rPr lang="tr-TR" b="0" i="0" u="none" strike="noStrike" baseline="0" smtClean="0">
              <a:latin typeface="Calibri"/>
            </a:rPr>
            <a:t>Seyman KARAASLAN</a:t>
          </a:r>
        </a:p>
        <a:p>
          <a:pPr marR="0" algn="ctr" rtl="0"/>
          <a:r>
            <a:rPr lang="tr-TR" b="0" i="0" u="none" strike="noStrike" baseline="0" smtClean="0">
              <a:latin typeface="Calibri"/>
            </a:rPr>
            <a:t>Sürekli İşçi</a:t>
          </a:r>
          <a:endParaRPr lang="tr-TR" smtClean="0"/>
        </a:p>
      </dgm:t>
    </dgm:pt>
    <dgm:pt modelId="{3A8DF1F6-64D4-4868-87C9-65D705700D5B}" type="parTrans" cxnId="{B6C34ECC-91A4-4B7F-887E-9C0BD9A3A73A}">
      <dgm:prSet/>
      <dgm:spPr/>
      <dgm:t>
        <a:bodyPr/>
        <a:lstStyle/>
        <a:p>
          <a:endParaRPr lang="tr-TR"/>
        </a:p>
      </dgm:t>
    </dgm:pt>
    <dgm:pt modelId="{736430C8-9F6A-4961-8FFB-B8F0AC76E651}" type="sibTrans" cxnId="{B6C34ECC-91A4-4B7F-887E-9C0BD9A3A73A}">
      <dgm:prSet/>
      <dgm:spPr/>
      <dgm:t>
        <a:bodyPr/>
        <a:lstStyle/>
        <a:p>
          <a:endParaRPr lang="tr-TR"/>
        </a:p>
      </dgm:t>
    </dgm:pt>
    <dgm:pt modelId="{4043C76B-C113-462D-8414-B917733A4A7A}" type="pres">
      <dgm:prSet presAssocID="{D8B3BA55-0576-4DA4-A5FA-0ACF5283033C}" presName="hierChild1" presStyleCnt="0">
        <dgm:presLayoutVars>
          <dgm:orgChart val="1"/>
          <dgm:chPref val="1"/>
          <dgm:dir/>
          <dgm:animOne val="branch"/>
          <dgm:animLvl val="lvl"/>
          <dgm:resizeHandles/>
        </dgm:presLayoutVars>
      </dgm:prSet>
      <dgm:spPr/>
    </dgm:pt>
    <dgm:pt modelId="{A8A229D9-6E88-462E-93F5-8967F73307B8}" type="pres">
      <dgm:prSet presAssocID="{26F63719-DFD2-4537-AA0F-529EC5C03A35}" presName="hierRoot1" presStyleCnt="0">
        <dgm:presLayoutVars>
          <dgm:hierBranch/>
        </dgm:presLayoutVars>
      </dgm:prSet>
      <dgm:spPr/>
    </dgm:pt>
    <dgm:pt modelId="{A0FE689A-5793-4D0F-AEC5-E5D911B12093}" type="pres">
      <dgm:prSet presAssocID="{26F63719-DFD2-4537-AA0F-529EC5C03A35}" presName="rootComposite1" presStyleCnt="0"/>
      <dgm:spPr/>
    </dgm:pt>
    <dgm:pt modelId="{3FBCC908-C7E2-4708-947C-FD2482A99E7D}" type="pres">
      <dgm:prSet presAssocID="{26F63719-DFD2-4537-AA0F-529EC5C03A35}" presName="rootText1" presStyleLbl="node0" presStyleIdx="0" presStyleCnt="1">
        <dgm:presLayoutVars>
          <dgm:chPref val="3"/>
        </dgm:presLayoutVars>
      </dgm:prSet>
      <dgm:spPr/>
      <dgm:t>
        <a:bodyPr/>
        <a:lstStyle/>
        <a:p>
          <a:endParaRPr lang="tr-TR"/>
        </a:p>
      </dgm:t>
    </dgm:pt>
    <dgm:pt modelId="{8946F5D5-A5BA-4496-9FCA-EB94B53DD42D}" type="pres">
      <dgm:prSet presAssocID="{26F63719-DFD2-4537-AA0F-529EC5C03A35}" presName="rootConnector1" presStyleLbl="node1" presStyleIdx="0" presStyleCnt="0"/>
      <dgm:spPr/>
      <dgm:t>
        <a:bodyPr/>
        <a:lstStyle/>
        <a:p>
          <a:endParaRPr lang="tr-TR"/>
        </a:p>
      </dgm:t>
    </dgm:pt>
    <dgm:pt modelId="{7E58B177-4095-4021-8B25-FA1F7BA5267F}" type="pres">
      <dgm:prSet presAssocID="{26F63719-DFD2-4537-AA0F-529EC5C03A35}" presName="hierChild2" presStyleCnt="0"/>
      <dgm:spPr/>
    </dgm:pt>
    <dgm:pt modelId="{605C022E-2E5F-42B7-B6A3-48A48C85A576}" type="pres">
      <dgm:prSet presAssocID="{51AE1463-E272-4AB1-8C1A-98F16D86B5C5}" presName="Name35" presStyleLbl="parChTrans1D2" presStyleIdx="0" presStyleCnt="3"/>
      <dgm:spPr/>
      <dgm:t>
        <a:bodyPr/>
        <a:lstStyle/>
        <a:p>
          <a:endParaRPr lang="tr-TR"/>
        </a:p>
      </dgm:t>
    </dgm:pt>
    <dgm:pt modelId="{1226EEF8-9516-4727-873A-E93D23CC3CF0}" type="pres">
      <dgm:prSet presAssocID="{6BDC0537-332C-44C0-8AE0-ADB68D927801}" presName="hierRoot2" presStyleCnt="0">
        <dgm:presLayoutVars>
          <dgm:hierBranch/>
        </dgm:presLayoutVars>
      </dgm:prSet>
      <dgm:spPr/>
    </dgm:pt>
    <dgm:pt modelId="{161D7AD0-E99C-4225-921F-12BBC3363B54}" type="pres">
      <dgm:prSet presAssocID="{6BDC0537-332C-44C0-8AE0-ADB68D927801}" presName="rootComposite" presStyleCnt="0"/>
      <dgm:spPr/>
    </dgm:pt>
    <dgm:pt modelId="{C5F304C3-E699-4D40-8ED3-0209591B09A6}" type="pres">
      <dgm:prSet presAssocID="{6BDC0537-332C-44C0-8AE0-ADB68D927801}" presName="rootText" presStyleLbl="node2" presStyleIdx="0" presStyleCnt="3">
        <dgm:presLayoutVars>
          <dgm:chPref val="3"/>
        </dgm:presLayoutVars>
      </dgm:prSet>
      <dgm:spPr/>
      <dgm:t>
        <a:bodyPr/>
        <a:lstStyle/>
        <a:p>
          <a:endParaRPr lang="tr-TR"/>
        </a:p>
      </dgm:t>
    </dgm:pt>
    <dgm:pt modelId="{C8CAFB17-F7FA-43DF-9AEA-A63BEF484AA6}" type="pres">
      <dgm:prSet presAssocID="{6BDC0537-332C-44C0-8AE0-ADB68D927801}" presName="rootConnector" presStyleLbl="node2" presStyleIdx="0" presStyleCnt="3"/>
      <dgm:spPr/>
      <dgm:t>
        <a:bodyPr/>
        <a:lstStyle/>
        <a:p>
          <a:endParaRPr lang="tr-TR"/>
        </a:p>
      </dgm:t>
    </dgm:pt>
    <dgm:pt modelId="{E5E00382-C0CF-4B69-A817-272DC8432542}" type="pres">
      <dgm:prSet presAssocID="{6BDC0537-332C-44C0-8AE0-ADB68D927801}" presName="hierChild4" presStyleCnt="0"/>
      <dgm:spPr/>
    </dgm:pt>
    <dgm:pt modelId="{D6ECC3EF-0720-424A-92A5-A40C08F4596B}" type="pres">
      <dgm:prSet presAssocID="{6BDC0537-332C-44C0-8AE0-ADB68D927801}" presName="hierChild5" presStyleCnt="0"/>
      <dgm:spPr/>
    </dgm:pt>
    <dgm:pt modelId="{72AB65DC-D2DF-4C4E-BC3D-68D916E5A186}" type="pres">
      <dgm:prSet presAssocID="{0EF5A6E9-63DD-4DA6-927D-D8B65309CBFD}" presName="Name35" presStyleLbl="parChTrans1D2" presStyleIdx="1" presStyleCnt="3"/>
      <dgm:spPr/>
      <dgm:t>
        <a:bodyPr/>
        <a:lstStyle/>
        <a:p>
          <a:endParaRPr lang="tr-TR"/>
        </a:p>
      </dgm:t>
    </dgm:pt>
    <dgm:pt modelId="{0D444507-B704-4CD0-8A24-192646F21034}" type="pres">
      <dgm:prSet presAssocID="{B46AD4F0-3345-477B-B833-D7899651DEBB}" presName="hierRoot2" presStyleCnt="0">
        <dgm:presLayoutVars>
          <dgm:hierBranch/>
        </dgm:presLayoutVars>
      </dgm:prSet>
      <dgm:spPr/>
    </dgm:pt>
    <dgm:pt modelId="{4AD7563A-FDDF-45E1-A587-743C7FBEA6C6}" type="pres">
      <dgm:prSet presAssocID="{B46AD4F0-3345-477B-B833-D7899651DEBB}" presName="rootComposite" presStyleCnt="0"/>
      <dgm:spPr/>
    </dgm:pt>
    <dgm:pt modelId="{87B4681A-164C-4964-8099-E262EAEC3752}" type="pres">
      <dgm:prSet presAssocID="{B46AD4F0-3345-477B-B833-D7899651DEBB}" presName="rootText" presStyleLbl="node2" presStyleIdx="1" presStyleCnt="3">
        <dgm:presLayoutVars>
          <dgm:chPref val="3"/>
        </dgm:presLayoutVars>
      </dgm:prSet>
      <dgm:spPr/>
      <dgm:t>
        <a:bodyPr/>
        <a:lstStyle/>
        <a:p>
          <a:endParaRPr lang="tr-TR"/>
        </a:p>
      </dgm:t>
    </dgm:pt>
    <dgm:pt modelId="{F9C09B35-515C-4072-8547-C6A907EB5B90}" type="pres">
      <dgm:prSet presAssocID="{B46AD4F0-3345-477B-B833-D7899651DEBB}" presName="rootConnector" presStyleLbl="node2" presStyleIdx="1" presStyleCnt="3"/>
      <dgm:spPr/>
      <dgm:t>
        <a:bodyPr/>
        <a:lstStyle/>
        <a:p>
          <a:endParaRPr lang="tr-TR"/>
        </a:p>
      </dgm:t>
    </dgm:pt>
    <dgm:pt modelId="{E811F063-85F9-4240-8D1E-8F3D15D0D445}" type="pres">
      <dgm:prSet presAssocID="{B46AD4F0-3345-477B-B833-D7899651DEBB}" presName="hierChild4" presStyleCnt="0"/>
      <dgm:spPr/>
    </dgm:pt>
    <dgm:pt modelId="{D959D767-B693-4556-A1E2-B12F53A42AB5}" type="pres">
      <dgm:prSet presAssocID="{B46AD4F0-3345-477B-B833-D7899651DEBB}" presName="hierChild5" presStyleCnt="0"/>
      <dgm:spPr/>
    </dgm:pt>
    <dgm:pt modelId="{35A8BA3D-87CE-4012-BFDC-703063DFDA25}" type="pres">
      <dgm:prSet presAssocID="{06DF8AF8-C31B-4E4B-BB20-9A5F330DCD2A}" presName="Name35" presStyleLbl="parChTrans1D2" presStyleIdx="2" presStyleCnt="3"/>
      <dgm:spPr/>
      <dgm:t>
        <a:bodyPr/>
        <a:lstStyle/>
        <a:p>
          <a:endParaRPr lang="tr-TR"/>
        </a:p>
      </dgm:t>
    </dgm:pt>
    <dgm:pt modelId="{E4A3D802-7BD1-4F64-8EA0-8F2180B38990}" type="pres">
      <dgm:prSet presAssocID="{919D196A-D1CD-4680-A8AD-3E307114A97C}" presName="hierRoot2" presStyleCnt="0">
        <dgm:presLayoutVars>
          <dgm:hierBranch/>
        </dgm:presLayoutVars>
      </dgm:prSet>
      <dgm:spPr/>
    </dgm:pt>
    <dgm:pt modelId="{4E601410-0A11-4B3E-B6D6-1C5352450DFF}" type="pres">
      <dgm:prSet presAssocID="{919D196A-D1CD-4680-A8AD-3E307114A97C}" presName="rootComposite" presStyleCnt="0"/>
      <dgm:spPr/>
    </dgm:pt>
    <dgm:pt modelId="{2C1C8891-2AD7-4AAE-A70B-D0F278C80569}" type="pres">
      <dgm:prSet presAssocID="{919D196A-D1CD-4680-A8AD-3E307114A97C}" presName="rootText" presStyleLbl="node2" presStyleIdx="2" presStyleCnt="3">
        <dgm:presLayoutVars>
          <dgm:chPref val="3"/>
        </dgm:presLayoutVars>
      </dgm:prSet>
      <dgm:spPr/>
      <dgm:t>
        <a:bodyPr/>
        <a:lstStyle/>
        <a:p>
          <a:endParaRPr lang="tr-TR"/>
        </a:p>
      </dgm:t>
    </dgm:pt>
    <dgm:pt modelId="{A3C99DBA-F388-4CE9-A2F8-9017E0DC9411}" type="pres">
      <dgm:prSet presAssocID="{919D196A-D1CD-4680-A8AD-3E307114A97C}" presName="rootConnector" presStyleLbl="node2" presStyleIdx="2" presStyleCnt="3"/>
      <dgm:spPr/>
      <dgm:t>
        <a:bodyPr/>
        <a:lstStyle/>
        <a:p>
          <a:endParaRPr lang="tr-TR"/>
        </a:p>
      </dgm:t>
    </dgm:pt>
    <dgm:pt modelId="{5ABCCE8B-0F03-448E-8D84-E7159AFA403F}" type="pres">
      <dgm:prSet presAssocID="{919D196A-D1CD-4680-A8AD-3E307114A97C}" presName="hierChild4" presStyleCnt="0"/>
      <dgm:spPr/>
    </dgm:pt>
    <dgm:pt modelId="{312B16B2-CF39-4ACD-9230-21482D04F5D4}" type="pres">
      <dgm:prSet presAssocID="{919D196A-D1CD-4680-A8AD-3E307114A97C}" presName="hierChild5" presStyleCnt="0"/>
      <dgm:spPr/>
    </dgm:pt>
    <dgm:pt modelId="{69A26D51-C5A9-4269-9D28-74A0478D4EAD}" type="pres">
      <dgm:prSet presAssocID="{0348EE91-4236-4A77-B7BB-CBA712AB77FA}" presName="Name111" presStyleLbl="parChTrans1D3" presStyleIdx="0" presStyleCnt="2"/>
      <dgm:spPr/>
      <dgm:t>
        <a:bodyPr/>
        <a:lstStyle/>
        <a:p>
          <a:endParaRPr lang="tr-TR"/>
        </a:p>
      </dgm:t>
    </dgm:pt>
    <dgm:pt modelId="{A89EE66A-D48A-4388-A10D-B2D937A99574}" type="pres">
      <dgm:prSet presAssocID="{0DBAA0EE-331B-463C-9546-3098E0F0263A}" presName="hierRoot3" presStyleCnt="0">
        <dgm:presLayoutVars>
          <dgm:hierBranch/>
        </dgm:presLayoutVars>
      </dgm:prSet>
      <dgm:spPr/>
    </dgm:pt>
    <dgm:pt modelId="{46AA413F-0668-4416-AD95-51A5A0FD2388}" type="pres">
      <dgm:prSet presAssocID="{0DBAA0EE-331B-463C-9546-3098E0F0263A}" presName="rootComposite3" presStyleCnt="0"/>
      <dgm:spPr/>
    </dgm:pt>
    <dgm:pt modelId="{D8C0B255-8C10-4A7C-BFD1-514E8F64198D}" type="pres">
      <dgm:prSet presAssocID="{0DBAA0EE-331B-463C-9546-3098E0F0263A}" presName="rootText3" presStyleLbl="asst2" presStyleIdx="0" presStyleCnt="2">
        <dgm:presLayoutVars>
          <dgm:chPref val="3"/>
        </dgm:presLayoutVars>
      </dgm:prSet>
      <dgm:spPr/>
      <dgm:t>
        <a:bodyPr/>
        <a:lstStyle/>
        <a:p>
          <a:endParaRPr lang="tr-TR"/>
        </a:p>
      </dgm:t>
    </dgm:pt>
    <dgm:pt modelId="{EE5BF2B5-E39C-4420-BD9B-D8A6604EF15B}" type="pres">
      <dgm:prSet presAssocID="{0DBAA0EE-331B-463C-9546-3098E0F0263A}" presName="rootConnector3" presStyleLbl="asst2" presStyleIdx="0" presStyleCnt="2"/>
      <dgm:spPr/>
      <dgm:t>
        <a:bodyPr/>
        <a:lstStyle/>
        <a:p>
          <a:endParaRPr lang="tr-TR"/>
        </a:p>
      </dgm:t>
    </dgm:pt>
    <dgm:pt modelId="{2AA36C6F-2427-4BFA-A196-02CD8F404AB7}" type="pres">
      <dgm:prSet presAssocID="{0DBAA0EE-331B-463C-9546-3098E0F0263A}" presName="hierChild6" presStyleCnt="0"/>
      <dgm:spPr/>
    </dgm:pt>
    <dgm:pt modelId="{107C9802-06BB-4CE5-B48C-BDB291B78C8A}" type="pres">
      <dgm:prSet presAssocID="{0DBAA0EE-331B-463C-9546-3098E0F0263A}" presName="hierChild7" presStyleCnt="0"/>
      <dgm:spPr/>
    </dgm:pt>
    <dgm:pt modelId="{75726AF6-B05B-49B8-939A-4AF188D395A6}" type="pres">
      <dgm:prSet presAssocID="{3A8DF1F6-64D4-4868-87C9-65D705700D5B}" presName="Name111" presStyleLbl="parChTrans1D3" presStyleIdx="1" presStyleCnt="2"/>
      <dgm:spPr/>
      <dgm:t>
        <a:bodyPr/>
        <a:lstStyle/>
        <a:p>
          <a:endParaRPr lang="tr-TR"/>
        </a:p>
      </dgm:t>
    </dgm:pt>
    <dgm:pt modelId="{2201D9C2-F23E-402C-8EF9-579D996B0A92}" type="pres">
      <dgm:prSet presAssocID="{AF4DADC2-4829-4381-B64F-FF668CC687E0}" presName="hierRoot3" presStyleCnt="0">
        <dgm:presLayoutVars>
          <dgm:hierBranch/>
        </dgm:presLayoutVars>
      </dgm:prSet>
      <dgm:spPr/>
    </dgm:pt>
    <dgm:pt modelId="{7EB04C04-5034-4D6B-B429-00B18DEB669E}" type="pres">
      <dgm:prSet presAssocID="{AF4DADC2-4829-4381-B64F-FF668CC687E0}" presName="rootComposite3" presStyleCnt="0"/>
      <dgm:spPr/>
    </dgm:pt>
    <dgm:pt modelId="{F6AF90BC-A883-4A9C-9303-53D2017440DB}" type="pres">
      <dgm:prSet presAssocID="{AF4DADC2-4829-4381-B64F-FF668CC687E0}" presName="rootText3" presStyleLbl="asst2" presStyleIdx="1" presStyleCnt="2">
        <dgm:presLayoutVars>
          <dgm:chPref val="3"/>
        </dgm:presLayoutVars>
      </dgm:prSet>
      <dgm:spPr/>
      <dgm:t>
        <a:bodyPr/>
        <a:lstStyle/>
        <a:p>
          <a:endParaRPr lang="tr-TR"/>
        </a:p>
      </dgm:t>
    </dgm:pt>
    <dgm:pt modelId="{A0ECDD25-B55A-481D-815B-664348A499CF}" type="pres">
      <dgm:prSet presAssocID="{AF4DADC2-4829-4381-B64F-FF668CC687E0}" presName="rootConnector3" presStyleLbl="asst2" presStyleIdx="1" presStyleCnt="2"/>
      <dgm:spPr/>
      <dgm:t>
        <a:bodyPr/>
        <a:lstStyle/>
        <a:p>
          <a:endParaRPr lang="tr-TR"/>
        </a:p>
      </dgm:t>
    </dgm:pt>
    <dgm:pt modelId="{3B3CD3EB-FD73-4799-A347-4BE58835B2F1}" type="pres">
      <dgm:prSet presAssocID="{AF4DADC2-4829-4381-B64F-FF668CC687E0}" presName="hierChild6" presStyleCnt="0"/>
      <dgm:spPr/>
    </dgm:pt>
    <dgm:pt modelId="{4FE26DF5-9A01-4FE8-B95C-F77805CCB55C}" type="pres">
      <dgm:prSet presAssocID="{AF4DADC2-4829-4381-B64F-FF668CC687E0}" presName="hierChild7" presStyleCnt="0"/>
      <dgm:spPr/>
    </dgm:pt>
    <dgm:pt modelId="{D268282B-D39B-425D-A39B-EFD78D83F720}" type="pres">
      <dgm:prSet presAssocID="{26F63719-DFD2-4537-AA0F-529EC5C03A35}" presName="hierChild3" presStyleCnt="0"/>
      <dgm:spPr/>
    </dgm:pt>
  </dgm:ptLst>
  <dgm:cxnLst>
    <dgm:cxn modelId="{70F8A171-EB62-40B0-BF76-D3B77B9EB210}" srcId="{26F63719-DFD2-4537-AA0F-529EC5C03A35}" destId="{B46AD4F0-3345-477B-B833-D7899651DEBB}" srcOrd="1" destOrd="0" parTransId="{0EF5A6E9-63DD-4DA6-927D-D8B65309CBFD}" sibTransId="{BAA3C2DF-D6AF-49A9-BE30-5E8EDD1D36DF}"/>
    <dgm:cxn modelId="{2A69D2B5-FB20-4FD9-9620-6A4039FAF185}" type="presOf" srcId="{919D196A-D1CD-4680-A8AD-3E307114A97C}" destId="{2C1C8891-2AD7-4AAE-A70B-D0F278C80569}" srcOrd="0" destOrd="0" presId="urn:microsoft.com/office/officeart/2005/8/layout/orgChart1"/>
    <dgm:cxn modelId="{F6BA1AE1-50CC-4E76-93EE-6F67D8F776AF}" type="presOf" srcId="{919D196A-D1CD-4680-A8AD-3E307114A97C}" destId="{A3C99DBA-F388-4CE9-A2F8-9017E0DC9411}" srcOrd="1" destOrd="0" presId="urn:microsoft.com/office/officeart/2005/8/layout/orgChart1"/>
    <dgm:cxn modelId="{11CCB524-23DF-4AAE-BF93-3221033DF94C}" type="presOf" srcId="{AF4DADC2-4829-4381-B64F-FF668CC687E0}" destId="{F6AF90BC-A883-4A9C-9303-53D2017440DB}" srcOrd="0" destOrd="0" presId="urn:microsoft.com/office/officeart/2005/8/layout/orgChart1"/>
    <dgm:cxn modelId="{225BCC92-07B9-4349-AA76-F394ACE53DE7}" type="presOf" srcId="{0DBAA0EE-331B-463C-9546-3098E0F0263A}" destId="{EE5BF2B5-E39C-4420-BD9B-D8A6604EF15B}" srcOrd="1" destOrd="0" presId="urn:microsoft.com/office/officeart/2005/8/layout/orgChart1"/>
    <dgm:cxn modelId="{82BF6753-939E-4D45-BE77-15603E199826}" type="presOf" srcId="{06DF8AF8-C31B-4E4B-BB20-9A5F330DCD2A}" destId="{35A8BA3D-87CE-4012-BFDC-703063DFDA25}" srcOrd="0" destOrd="0" presId="urn:microsoft.com/office/officeart/2005/8/layout/orgChart1"/>
    <dgm:cxn modelId="{EB12C589-D62D-4C11-A47E-C24039429BF5}" type="presOf" srcId="{0EF5A6E9-63DD-4DA6-927D-D8B65309CBFD}" destId="{72AB65DC-D2DF-4C4E-BC3D-68D916E5A186}" srcOrd="0" destOrd="0" presId="urn:microsoft.com/office/officeart/2005/8/layout/orgChart1"/>
    <dgm:cxn modelId="{B6C34ECC-91A4-4B7F-887E-9C0BD9A3A73A}" srcId="{919D196A-D1CD-4680-A8AD-3E307114A97C}" destId="{AF4DADC2-4829-4381-B64F-FF668CC687E0}" srcOrd="1" destOrd="0" parTransId="{3A8DF1F6-64D4-4868-87C9-65D705700D5B}" sibTransId="{736430C8-9F6A-4961-8FFB-B8F0AC76E651}"/>
    <dgm:cxn modelId="{308C4B9C-8FD4-4D50-B4B9-B794D17764B8}" type="presOf" srcId="{0DBAA0EE-331B-463C-9546-3098E0F0263A}" destId="{D8C0B255-8C10-4A7C-BFD1-514E8F64198D}" srcOrd="0" destOrd="0" presId="urn:microsoft.com/office/officeart/2005/8/layout/orgChart1"/>
    <dgm:cxn modelId="{456222EF-564B-4D86-92BE-7177CFAE4138}" type="presOf" srcId="{6BDC0537-332C-44C0-8AE0-ADB68D927801}" destId="{C5F304C3-E699-4D40-8ED3-0209591B09A6}" srcOrd="0" destOrd="0" presId="urn:microsoft.com/office/officeart/2005/8/layout/orgChart1"/>
    <dgm:cxn modelId="{7F25EB92-8A99-4398-BD6F-5213686C69B3}" type="presOf" srcId="{6BDC0537-332C-44C0-8AE0-ADB68D927801}" destId="{C8CAFB17-F7FA-43DF-9AEA-A63BEF484AA6}" srcOrd="1" destOrd="0" presId="urn:microsoft.com/office/officeart/2005/8/layout/orgChart1"/>
    <dgm:cxn modelId="{BF2C6499-703D-4D7A-B5AC-CDAD390626F1}" type="presOf" srcId="{3A8DF1F6-64D4-4868-87C9-65D705700D5B}" destId="{75726AF6-B05B-49B8-939A-4AF188D395A6}" srcOrd="0" destOrd="0" presId="urn:microsoft.com/office/officeart/2005/8/layout/orgChart1"/>
    <dgm:cxn modelId="{401DFB63-A6F7-4097-BE8B-E1EF32C4D4AA}" type="presOf" srcId="{0348EE91-4236-4A77-B7BB-CBA712AB77FA}" destId="{69A26D51-C5A9-4269-9D28-74A0478D4EAD}" srcOrd="0" destOrd="0" presId="urn:microsoft.com/office/officeart/2005/8/layout/orgChart1"/>
    <dgm:cxn modelId="{461172FC-F161-47E1-B549-86BB2685B9BA}" type="presOf" srcId="{26F63719-DFD2-4537-AA0F-529EC5C03A35}" destId="{8946F5D5-A5BA-4496-9FCA-EB94B53DD42D}" srcOrd="1" destOrd="0" presId="urn:microsoft.com/office/officeart/2005/8/layout/orgChart1"/>
    <dgm:cxn modelId="{E3E8F1D4-F86D-4DBD-9C57-B0637E035115}" srcId="{26F63719-DFD2-4537-AA0F-529EC5C03A35}" destId="{919D196A-D1CD-4680-A8AD-3E307114A97C}" srcOrd="2" destOrd="0" parTransId="{06DF8AF8-C31B-4E4B-BB20-9A5F330DCD2A}" sibTransId="{25293E34-0AF0-4531-A1B6-D0930CADFB7F}"/>
    <dgm:cxn modelId="{4D60AC7B-F789-475F-9390-5F16DD250BFC}" srcId="{919D196A-D1CD-4680-A8AD-3E307114A97C}" destId="{0DBAA0EE-331B-463C-9546-3098E0F0263A}" srcOrd="0" destOrd="0" parTransId="{0348EE91-4236-4A77-B7BB-CBA712AB77FA}" sibTransId="{48C9F0A3-2C19-4828-9C4F-A8ED0DAFC71C}"/>
    <dgm:cxn modelId="{BCA37254-3801-42E6-B558-83C81367E754}" srcId="{D8B3BA55-0576-4DA4-A5FA-0ACF5283033C}" destId="{26F63719-DFD2-4537-AA0F-529EC5C03A35}" srcOrd="0" destOrd="0" parTransId="{C4F8B979-D250-4817-8C67-5E7C0A35D0E4}" sibTransId="{16224198-F380-4B58-9AAA-D6F0E7EBAB09}"/>
    <dgm:cxn modelId="{FDCFFE15-A126-435B-8D52-567B5C0DB407}" type="presOf" srcId="{B46AD4F0-3345-477B-B833-D7899651DEBB}" destId="{87B4681A-164C-4964-8099-E262EAEC3752}" srcOrd="0" destOrd="0" presId="urn:microsoft.com/office/officeart/2005/8/layout/orgChart1"/>
    <dgm:cxn modelId="{FA51D613-C133-4316-BF57-8D71640F3214}" type="presOf" srcId="{D8B3BA55-0576-4DA4-A5FA-0ACF5283033C}" destId="{4043C76B-C113-462D-8414-B917733A4A7A}" srcOrd="0" destOrd="0" presId="urn:microsoft.com/office/officeart/2005/8/layout/orgChart1"/>
    <dgm:cxn modelId="{3CBF3348-3311-4546-9135-0D6D7948C69A}" type="presOf" srcId="{AF4DADC2-4829-4381-B64F-FF668CC687E0}" destId="{A0ECDD25-B55A-481D-815B-664348A499CF}" srcOrd="1" destOrd="0" presId="urn:microsoft.com/office/officeart/2005/8/layout/orgChart1"/>
    <dgm:cxn modelId="{48995903-83D1-4932-A79A-996F193C308B}" type="presOf" srcId="{51AE1463-E272-4AB1-8C1A-98F16D86B5C5}" destId="{605C022E-2E5F-42B7-B6A3-48A48C85A576}" srcOrd="0" destOrd="0" presId="urn:microsoft.com/office/officeart/2005/8/layout/orgChart1"/>
    <dgm:cxn modelId="{565F8D84-F61F-4486-844B-ECF9FDEA8680}" srcId="{26F63719-DFD2-4537-AA0F-529EC5C03A35}" destId="{6BDC0537-332C-44C0-8AE0-ADB68D927801}" srcOrd="0" destOrd="0" parTransId="{51AE1463-E272-4AB1-8C1A-98F16D86B5C5}" sibTransId="{81FE90BD-6D06-453C-89C1-24A1A6976C79}"/>
    <dgm:cxn modelId="{6CE8E10E-45A2-4DFE-868A-8A8021A12C15}" type="presOf" srcId="{26F63719-DFD2-4537-AA0F-529EC5C03A35}" destId="{3FBCC908-C7E2-4708-947C-FD2482A99E7D}" srcOrd="0" destOrd="0" presId="urn:microsoft.com/office/officeart/2005/8/layout/orgChart1"/>
    <dgm:cxn modelId="{3ED76696-427B-42DB-917F-71DE65BFD986}" type="presOf" srcId="{B46AD4F0-3345-477B-B833-D7899651DEBB}" destId="{F9C09B35-515C-4072-8547-C6A907EB5B90}" srcOrd="1" destOrd="0" presId="urn:microsoft.com/office/officeart/2005/8/layout/orgChart1"/>
    <dgm:cxn modelId="{8676C759-E63E-41DA-935D-C5CAB721DD54}" type="presParOf" srcId="{4043C76B-C113-462D-8414-B917733A4A7A}" destId="{A8A229D9-6E88-462E-93F5-8967F73307B8}" srcOrd="0" destOrd="0" presId="urn:microsoft.com/office/officeart/2005/8/layout/orgChart1"/>
    <dgm:cxn modelId="{DEE8498C-2926-435B-AA74-0D811A511775}" type="presParOf" srcId="{A8A229D9-6E88-462E-93F5-8967F73307B8}" destId="{A0FE689A-5793-4D0F-AEC5-E5D911B12093}" srcOrd="0" destOrd="0" presId="urn:microsoft.com/office/officeart/2005/8/layout/orgChart1"/>
    <dgm:cxn modelId="{8711FB9E-8310-4383-A7C5-9B6F2CE5D02F}" type="presParOf" srcId="{A0FE689A-5793-4D0F-AEC5-E5D911B12093}" destId="{3FBCC908-C7E2-4708-947C-FD2482A99E7D}" srcOrd="0" destOrd="0" presId="urn:microsoft.com/office/officeart/2005/8/layout/orgChart1"/>
    <dgm:cxn modelId="{07924A49-2D79-4A9F-A3C1-DE9948102442}" type="presParOf" srcId="{A0FE689A-5793-4D0F-AEC5-E5D911B12093}" destId="{8946F5D5-A5BA-4496-9FCA-EB94B53DD42D}" srcOrd="1" destOrd="0" presId="urn:microsoft.com/office/officeart/2005/8/layout/orgChart1"/>
    <dgm:cxn modelId="{54E25377-9144-439A-AA64-BFE797259138}" type="presParOf" srcId="{A8A229D9-6E88-462E-93F5-8967F73307B8}" destId="{7E58B177-4095-4021-8B25-FA1F7BA5267F}" srcOrd="1" destOrd="0" presId="urn:microsoft.com/office/officeart/2005/8/layout/orgChart1"/>
    <dgm:cxn modelId="{58854B09-9A10-4D8E-84C6-022B5D183E71}" type="presParOf" srcId="{7E58B177-4095-4021-8B25-FA1F7BA5267F}" destId="{605C022E-2E5F-42B7-B6A3-48A48C85A576}" srcOrd="0" destOrd="0" presId="urn:microsoft.com/office/officeart/2005/8/layout/orgChart1"/>
    <dgm:cxn modelId="{6C6F1479-AB64-4D3E-96C5-421D18D18D0C}" type="presParOf" srcId="{7E58B177-4095-4021-8B25-FA1F7BA5267F}" destId="{1226EEF8-9516-4727-873A-E93D23CC3CF0}" srcOrd="1" destOrd="0" presId="urn:microsoft.com/office/officeart/2005/8/layout/orgChart1"/>
    <dgm:cxn modelId="{1D5E4D4E-A130-4E8A-A337-45483EF1594C}" type="presParOf" srcId="{1226EEF8-9516-4727-873A-E93D23CC3CF0}" destId="{161D7AD0-E99C-4225-921F-12BBC3363B54}" srcOrd="0" destOrd="0" presId="urn:microsoft.com/office/officeart/2005/8/layout/orgChart1"/>
    <dgm:cxn modelId="{1A242E13-6FB0-43F4-A11C-FFB00B037BC5}" type="presParOf" srcId="{161D7AD0-E99C-4225-921F-12BBC3363B54}" destId="{C5F304C3-E699-4D40-8ED3-0209591B09A6}" srcOrd="0" destOrd="0" presId="urn:microsoft.com/office/officeart/2005/8/layout/orgChart1"/>
    <dgm:cxn modelId="{845286AA-51EF-40B2-AB4A-CB426438E320}" type="presParOf" srcId="{161D7AD0-E99C-4225-921F-12BBC3363B54}" destId="{C8CAFB17-F7FA-43DF-9AEA-A63BEF484AA6}" srcOrd="1" destOrd="0" presId="urn:microsoft.com/office/officeart/2005/8/layout/orgChart1"/>
    <dgm:cxn modelId="{6C9BA106-6C0E-4BF9-979F-6E0A2B7A441F}" type="presParOf" srcId="{1226EEF8-9516-4727-873A-E93D23CC3CF0}" destId="{E5E00382-C0CF-4B69-A817-272DC8432542}" srcOrd="1" destOrd="0" presId="urn:microsoft.com/office/officeart/2005/8/layout/orgChart1"/>
    <dgm:cxn modelId="{3AE27F2E-97E8-4F32-8945-DE464201F01F}" type="presParOf" srcId="{1226EEF8-9516-4727-873A-E93D23CC3CF0}" destId="{D6ECC3EF-0720-424A-92A5-A40C08F4596B}" srcOrd="2" destOrd="0" presId="urn:microsoft.com/office/officeart/2005/8/layout/orgChart1"/>
    <dgm:cxn modelId="{FB9A02DF-8038-4326-9E7F-FADC01380F9A}" type="presParOf" srcId="{7E58B177-4095-4021-8B25-FA1F7BA5267F}" destId="{72AB65DC-D2DF-4C4E-BC3D-68D916E5A186}" srcOrd="2" destOrd="0" presId="urn:microsoft.com/office/officeart/2005/8/layout/orgChart1"/>
    <dgm:cxn modelId="{28D676D9-BB39-4964-90EC-5ED499BD5818}" type="presParOf" srcId="{7E58B177-4095-4021-8B25-FA1F7BA5267F}" destId="{0D444507-B704-4CD0-8A24-192646F21034}" srcOrd="3" destOrd="0" presId="urn:microsoft.com/office/officeart/2005/8/layout/orgChart1"/>
    <dgm:cxn modelId="{FA4A74D0-1690-4144-9617-780C74E3015E}" type="presParOf" srcId="{0D444507-B704-4CD0-8A24-192646F21034}" destId="{4AD7563A-FDDF-45E1-A587-743C7FBEA6C6}" srcOrd="0" destOrd="0" presId="urn:microsoft.com/office/officeart/2005/8/layout/orgChart1"/>
    <dgm:cxn modelId="{19C352DA-B3A2-4093-9431-A820FD123160}" type="presParOf" srcId="{4AD7563A-FDDF-45E1-A587-743C7FBEA6C6}" destId="{87B4681A-164C-4964-8099-E262EAEC3752}" srcOrd="0" destOrd="0" presId="urn:microsoft.com/office/officeart/2005/8/layout/orgChart1"/>
    <dgm:cxn modelId="{DF979D09-E990-41D6-B884-7F287CE4B3A5}" type="presParOf" srcId="{4AD7563A-FDDF-45E1-A587-743C7FBEA6C6}" destId="{F9C09B35-515C-4072-8547-C6A907EB5B90}" srcOrd="1" destOrd="0" presId="urn:microsoft.com/office/officeart/2005/8/layout/orgChart1"/>
    <dgm:cxn modelId="{CA89BD71-56D7-4893-8F38-0F6358153A41}" type="presParOf" srcId="{0D444507-B704-4CD0-8A24-192646F21034}" destId="{E811F063-85F9-4240-8D1E-8F3D15D0D445}" srcOrd="1" destOrd="0" presId="urn:microsoft.com/office/officeart/2005/8/layout/orgChart1"/>
    <dgm:cxn modelId="{2204724D-FDF5-4194-9494-B02EE2DB3D83}" type="presParOf" srcId="{0D444507-B704-4CD0-8A24-192646F21034}" destId="{D959D767-B693-4556-A1E2-B12F53A42AB5}" srcOrd="2" destOrd="0" presId="urn:microsoft.com/office/officeart/2005/8/layout/orgChart1"/>
    <dgm:cxn modelId="{CED8371E-556B-495C-A857-C70E162FCDFE}" type="presParOf" srcId="{7E58B177-4095-4021-8B25-FA1F7BA5267F}" destId="{35A8BA3D-87CE-4012-BFDC-703063DFDA25}" srcOrd="4" destOrd="0" presId="urn:microsoft.com/office/officeart/2005/8/layout/orgChart1"/>
    <dgm:cxn modelId="{90CE136E-0C91-46C5-985C-9B64DA3FF0B3}" type="presParOf" srcId="{7E58B177-4095-4021-8B25-FA1F7BA5267F}" destId="{E4A3D802-7BD1-4F64-8EA0-8F2180B38990}" srcOrd="5" destOrd="0" presId="urn:microsoft.com/office/officeart/2005/8/layout/orgChart1"/>
    <dgm:cxn modelId="{16524D56-A5AD-4C8B-9A8F-9A6124864A13}" type="presParOf" srcId="{E4A3D802-7BD1-4F64-8EA0-8F2180B38990}" destId="{4E601410-0A11-4B3E-B6D6-1C5352450DFF}" srcOrd="0" destOrd="0" presId="urn:microsoft.com/office/officeart/2005/8/layout/orgChart1"/>
    <dgm:cxn modelId="{DB2932F2-4950-4211-A664-AF994269EFF0}" type="presParOf" srcId="{4E601410-0A11-4B3E-B6D6-1C5352450DFF}" destId="{2C1C8891-2AD7-4AAE-A70B-D0F278C80569}" srcOrd="0" destOrd="0" presId="urn:microsoft.com/office/officeart/2005/8/layout/orgChart1"/>
    <dgm:cxn modelId="{CC5F4E2E-B734-4A77-AA98-B50419586208}" type="presParOf" srcId="{4E601410-0A11-4B3E-B6D6-1C5352450DFF}" destId="{A3C99DBA-F388-4CE9-A2F8-9017E0DC9411}" srcOrd="1" destOrd="0" presId="urn:microsoft.com/office/officeart/2005/8/layout/orgChart1"/>
    <dgm:cxn modelId="{9049F830-DCD7-4AD9-B036-C45C33E7F93F}" type="presParOf" srcId="{E4A3D802-7BD1-4F64-8EA0-8F2180B38990}" destId="{5ABCCE8B-0F03-448E-8D84-E7159AFA403F}" srcOrd="1" destOrd="0" presId="urn:microsoft.com/office/officeart/2005/8/layout/orgChart1"/>
    <dgm:cxn modelId="{2F948830-A05C-4625-A42C-F5990A59A40B}" type="presParOf" srcId="{E4A3D802-7BD1-4F64-8EA0-8F2180B38990}" destId="{312B16B2-CF39-4ACD-9230-21482D04F5D4}" srcOrd="2" destOrd="0" presId="urn:microsoft.com/office/officeart/2005/8/layout/orgChart1"/>
    <dgm:cxn modelId="{7C624A25-822F-40F1-88A4-1C540FC4F883}" type="presParOf" srcId="{312B16B2-CF39-4ACD-9230-21482D04F5D4}" destId="{69A26D51-C5A9-4269-9D28-74A0478D4EAD}" srcOrd="0" destOrd="0" presId="urn:microsoft.com/office/officeart/2005/8/layout/orgChart1"/>
    <dgm:cxn modelId="{4967FA0F-2783-4632-9A10-C2F3AF6DF9E5}" type="presParOf" srcId="{312B16B2-CF39-4ACD-9230-21482D04F5D4}" destId="{A89EE66A-D48A-4388-A10D-B2D937A99574}" srcOrd="1" destOrd="0" presId="urn:microsoft.com/office/officeart/2005/8/layout/orgChart1"/>
    <dgm:cxn modelId="{EACECC13-08B8-4DB6-9C50-40670D95CD1D}" type="presParOf" srcId="{A89EE66A-D48A-4388-A10D-B2D937A99574}" destId="{46AA413F-0668-4416-AD95-51A5A0FD2388}" srcOrd="0" destOrd="0" presId="urn:microsoft.com/office/officeart/2005/8/layout/orgChart1"/>
    <dgm:cxn modelId="{F46A6BB8-D13A-453F-A0AA-6AAA4D926719}" type="presParOf" srcId="{46AA413F-0668-4416-AD95-51A5A0FD2388}" destId="{D8C0B255-8C10-4A7C-BFD1-514E8F64198D}" srcOrd="0" destOrd="0" presId="urn:microsoft.com/office/officeart/2005/8/layout/orgChart1"/>
    <dgm:cxn modelId="{4E11A992-D024-497A-88D7-F2E808497DF8}" type="presParOf" srcId="{46AA413F-0668-4416-AD95-51A5A0FD2388}" destId="{EE5BF2B5-E39C-4420-BD9B-D8A6604EF15B}" srcOrd="1" destOrd="0" presId="urn:microsoft.com/office/officeart/2005/8/layout/orgChart1"/>
    <dgm:cxn modelId="{45ADD252-A25D-44AA-930E-8F1FA15DE828}" type="presParOf" srcId="{A89EE66A-D48A-4388-A10D-B2D937A99574}" destId="{2AA36C6F-2427-4BFA-A196-02CD8F404AB7}" srcOrd="1" destOrd="0" presId="urn:microsoft.com/office/officeart/2005/8/layout/orgChart1"/>
    <dgm:cxn modelId="{E60B061D-F92A-40E6-A730-F1816106E1E7}" type="presParOf" srcId="{A89EE66A-D48A-4388-A10D-B2D937A99574}" destId="{107C9802-06BB-4CE5-B48C-BDB291B78C8A}" srcOrd="2" destOrd="0" presId="urn:microsoft.com/office/officeart/2005/8/layout/orgChart1"/>
    <dgm:cxn modelId="{5C16C53D-2BFD-4EDB-AF93-052AD1D135A6}" type="presParOf" srcId="{312B16B2-CF39-4ACD-9230-21482D04F5D4}" destId="{75726AF6-B05B-49B8-939A-4AF188D395A6}" srcOrd="2" destOrd="0" presId="urn:microsoft.com/office/officeart/2005/8/layout/orgChart1"/>
    <dgm:cxn modelId="{98DE8473-323B-4073-88E8-AF57CE81FE20}" type="presParOf" srcId="{312B16B2-CF39-4ACD-9230-21482D04F5D4}" destId="{2201D9C2-F23E-402C-8EF9-579D996B0A92}" srcOrd="3" destOrd="0" presId="urn:microsoft.com/office/officeart/2005/8/layout/orgChart1"/>
    <dgm:cxn modelId="{7771B263-91AE-4AFB-BFAD-B35713093B7E}" type="presParOf" srcId="{2201D9C2-F23E-402C-8EF9-579D996B0A92}" destId="{7EB04C04-5034-4D6B-B429-00B18DEB669E}" srcOrd="0" destOrd="0" presId="urn:microsoft.com/office/officeart/2005/8/layout/orgChart1"/>
    <dgm:cxn modelId="{E9E898AF-D5E8-40F2-8033-DCE25F497B4C}" type="presParOf" srcId="{7EB04C04-5034-4D6B-B429-00B18DEB669E}" destId="{F6AF90BC-A883-4A9C-9303-53D2017440DB}" srcOrd="0" destOrd="0" presId="urn:microsoft.com/office/officeart/2005/8/layout/orgChart1"/>
    <dgm:cxn modelId="{2ABE16BB-2449-4D64-9635-7D27DB7EB851}" type="presParOf" srcId="{7EB04C04-5034-4D6B-B429-00B18DEB669E}" destId="{A0ECDD25-B55A-481D-815B-664348A499CF}" srcOrd="1" destOrd="0" presId="urn:microsoft.com/office/officeart/2005/8/layout/orgChart1"/>
    <dgm:cxn modelId="{1436FF72-E52B-47FA-BA00-C7D6DDD42CBB}" type="presParOf" srcId="{2201D9C2-F23E-402C-8EF9-579D996B0A92}" destId="{3B3CD3EB-FD73-4799-A347-4BE58835B2F1}" srcOrd="1" destOrd="0" presId="urn:microsoft.com/office/officeart/2005/8/layout/orgChart1"/>
    <dgm:cxn modelId="{212F16D2-7268-4A39-89E0-7CC47A16ABAE}" type="presParOf" srcId="{2201D9C2-F23E-402C-8EF9-579D996B0A92}" destId="{4FE26DF5-9A01-4FE8-B95C-F77805CCB55C}" srcOrd="2" destOrd="0" presId="urn:microsoft.com/office/officeart/2005/8/layout/orgChart1"/>
    <dgm:cxn modelId="{61AB92E4-1E31-437E-862B-2DCBF858BF96}" type="presParOf" srcId="{A8A229D9-6E88-462E-93F5-8967F73307B8}" destId="{D268282B-D39B-425D-A39B-EFD78D83F72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726AF6-B05B-49B8-939A-4AF188D395A6}">
      <dsp:nvSpPr>
        <dsp:cNvPr id="0" name=""/>
        <dsp:cNvSpPr/>
      </dsp:nvSpPr>
      <dsp:spPr>
        <a:xfrm>
          <a:off x="4042674" y="1736736"/>
          <a:ext cx="145356" cy="636799"/>
        </a:xfrm>
        <a:custGeom>
          <a:avLst/>
          <a:gdLst/>
          <a:ahLst/>
          <a:cxnLst/>
          <a:rect l="0" t="0" r="0" b="0"/>
          <a:pathLst>
            <a:path>
              <a:moveTo>
                <a:pt x="0" y="0"/>
              </a:moveTo>
              <a:lnTo>
                <a:pt x="0" y="636799"/>
              </a:lnTo>
              <a:lnTo>
                <a:pt x="145356" y="63679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9A26D51-C5A9-4269-9D28-74A0478D4EAD}">
      <dsp:nvSpPr>
        <dsp:cNvPr id="0" name=""/>
        <dsp:cNvSpPr/>
      </dsp:nvSpPr>
      <dsp:spPr>
        <a:xfrm>
          <a:off x="3897318" y="1736736"/>
          <a:ext cx="145356" cy="636799"/>
        </a:xfrm>
        <a:custGeom>
          <a:avLst/>
          <a:gdLst/>
          <a:ahLst/>
          <a:cxnLst/>
          <a:rect l="0" t="0" r="0" b="0"/>
          <a:pathLst>
            <a:path>
              <a:moveTo>
                <a:pt x="145356" y="0"/>
              </a:moveTo>
              <a:lnTo>
                <a:pt x="145356" y="636799"/>
              </a:lnTo>
              <a:lnTo>
                <a:pt x="0" y="63679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5A8BA3D-87CE-4012-BFDC-703063DFDA25}">
      <dsp:nvSpPr>
        <dsp:cNvPr id="0" name=""/>
        <dsp:cNvSpPr/>
      </dsp:nvSpPr>
      <dsp:spPr>
        <a:xfrm>
          <a:off x="2367615" y="753850"/>
          <a:ext cx="1675059" cy="290712"/>
        </a:xfrm>
        <a:custGeom>
          <a:avLst/>
          <a:gdLst/>
          <a:ahLst/>
          <a:cxnLst/>
          <a:rect l="0" t="0" r="0" b="0"/>
          <a:pathLst>
            <a:path>
              <a:moveTo>
                <a:pt x="0" y="0"/>
              </a:moveTo>
              <a:lnTo>
                <a:pt x="0" y="145356"/>
              </a:lnTo>
              <a:lnTo>
                <a:pt x="1675059" y="145356"/>
              </a:lnTo>
              <a:lnTo>
                <a:pt x="1675059" y="29071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2AB65DC-D2DF-4C4E-BC3D-68D916E5A186}">
      <dsp:nvSpPr>
        <dsp:cNvPr id="0" name=""/>
        <dsp:cNvSpPr/>
      </dsp:nvSpPr>
      <dsp:spPr>
        <a:xfrm>
          <a:off x="2321895" y="753850"/>
          <a:ext cx="91440" cy="290712"/>
        </a:xfrm>
        <a:custGeom>
          <a:avLst/>
          <a:gdLst/>
          <a:ahLst/>
          <a:cxnLst/>
          <a:rect l="0" t="0" r="0" b="0"/>
          <a:pathLst>
            <a:path>
              <a:moveTo>
                <a:pt x="45720" y="0"/>
              </a:moveTo>
              <a:lnTo>
                <a:pt x="45720" y="29071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05C022E-2E5F-42B7-B6A3-48A48C85A576}">
      <dsp:nvSpPr>
        <dsp:cNvPr id="0" name=""/>
        <dsp:cNvSpPr/>
      </dsp:nvSpPr>
      <dsp:spPr>
        <a:xfrm>
          <a:off x="692555" y="753850"/>
          <a:ext cx="1675059" cy="290712"/>
        </a:xfrm>
        <a:custGeom>
          <a:avLst/>
          <a:gdLst/>
          <a:ahLst/>
          <a:cxnLst/>
          <a:rect l="0" t="0" r="0" b="0"/>
          <a:pathLst>
            <a:path>
              <a:moveTo>
                <a:pt x="1675059" y="0"/>
              </a:moveTo>
              <a:lnTo>
                <a:pt x="1675059" y="145356"/>
              </a:lnTo>
              <a:lnTo>
                <a:pt x="0" y="145356"/>
              </a:lnTo>
              <a:lnTo>
                <a:pt x="0" y="290712"/>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FBCC908-C7E2-4708-947C-FD2482A99E7D}">
      <dsp:nvSpPr>
        <dsp:cNvPr id="0" name=""/>
        <dsp:cNvSpPr/>
      </dsp:nvSpPr>
      <dsp:spPr>
        <a:xfrm>
          <a:off x="1675441" y="61677"/>
          <a:ext cx="1384346" cy="692173"/>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smtClean="0">
              <a:latin typeface="Calibri"/>
            </a:rPr>
            <a:t>Dr. Ö. Ü. </a:t>
          </a:r>
        </a:p>
        <a:p>
          <a:pPr marR="0" lvl="0" algn="ctr" defTabSz="533400" rtl="0">
            <a:lnSpc>
              <a:spcPct val="90000"/>
            </a:lnSpc>
            <a:spcBef>
              <a:spcPct val="0"/>
            </a:spcBef>
            <a:spcAft>
              <a:spcPct val="35000"/>
            </a:spcAft>
          </a:pPr>
          <a:r>
            <a:rPr lang="tr-TR" sz="1200" b="0" i="0" u="none" strike="noStrike" kern="1200" baseline="0" smtClean="0">
              <a:latin typeface="Calibri"/>
            </a:rPr>
            <a:t>Mehmet Ertuğ YAVUZ</a:t>
          </a:r>
        </a:p>
        <a:p>
          <a:pPr marR="0" lvl="0" algn="ctr" defTabSz="533400" rtl="0">
            <a:lnSpc>
              <a:spcPct val="90000"/>
            </a:lnSpc>
            <a:spcBef>
              <a:spcPct val="0"/>
            </a:spcBef>
            <a:spcAft>
              <a:spcPct val="35000"/>
            </a:spcAft>
          </a:pPr>
          <a:r>
            <a:rPr lang="tr-TR" sz="1200" b="0" i="0" u="none" strike="noStrike" kern="1200" baseline="0" smtClean="0">
              <a:latin typeface="Calibri"/>
            </a:rPr>
            <a:t>Müdür</a:t>
          </a:r>
          <a:endParaRPr lang="tr-TR" sz="1200" kern="1200" smtClean="0"/>
        </a:p>
      </dsp:txBody>
      <dsp:txXfrm>
        <a:off x="1675441" y="61677"/>
        <a:ext cx="1384346" cy="692173"/>
      </dsp:txXfrm>
    </dsp:sp>
    <dsp:sp modelId="{C5F304C3-E699-4D40-8ED3-0209591B09A6}">
      <dsp:nvSpPr>
        <dsp:cNvPr id="0" name=""/>
        <dsp:cNvSpPr/>
      </dsp:nvSpPr>
      <dsp:spPr>
        <a:xfrm>
          <a:off x="382" y="1044563"/>
          <a:ext cx="1384346" cy="692173"/>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smtClean="0">
              <a:latin typeface="Calibri"/>
            </a:rPr>
            <a:t>Öğr. Gör.</a:t>
          </a:r>
        </a:p>
        <a:p>
          <a:pPr marR="0" lvl="0" algn="ctr" defTabSz="533400" rtl="0">
            <a:lnSpc>
              <a:spcPct val="90000"/>
            </a:lnSpc>
            <a:spcBef>
              <a:spcPct val="0"/>
            </a:spcBef>
            <a:spcAft>
              <a:spcPct val="35000"/>
            </a:spcAft>
          </a:pPr>
          <a:r>
            <a:rPr lang="tr-TR" sz="1200" b="0" i="0" u="none" strike="noStrike" kern="1200" baseline="0" smtClean="0">
              <a:latin typeface="Calibri"/>
            </a:rPr>
            <a:t>Sadettin Güçlü</a:t>
          </a:r>
        </a:p>
        <a:p>
          <a:pPr marR="0" lvl="0" algn="ctr" defTabSz="533400" rtl="0">
            <a:lnSpc>
              <a:spcPct val="90000"/>
            </a:lnSpc>
            <a:spcBef>
              <a:spcPct val="0"/>
            </a:spcBef>
            <a:spcAft>
              <a:spcPct val="35000"/>
            </a:spcAft>
          </a:pPr>
          <a:r>
            <a:rPr lang="tr-TR" sz="1200" b="0" i="0" u="none" strike="noStrike" kern="1200" baseline="0" smtClean="0">
              <a:latin typeface="Calibri"/>
            </a:rPr>
            <a:t>Müdür Yard.</a:t>
          </a:r>
          <a:endParaRPr lang="tr-TR" sz="1200" kern="1200" smtClean="0"/>
        </a:p>
      </dsp:txBody>
      <dsp:txXfrm>
        <a:off x="382" y="1044563"/>
        <a:ext cx="1384346" cy="692173"/>
      </dsp:txXfrm>
    </dsp:sp>
    <dsp:sp modelId="{87B4681A-164C-4964-8099-E262EAEC3752}">
      <dsp:nvSpPr>
        <dsp:cNvPr id="0" name=""/>
        <dsp:cNvSpPr/>
      </dsp:nvSpPr>
      <dsp:spPr>
        <a:xfrm>
          <a:off x="1675441" y="1044563"/>
          <a:ext cx="1384346" cy="692173"/>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smtClean="0">
              <a:latin typeface="Calibri"/>
            </a:rPr>
            <a:t>Öğr. Gör.</a:t>
          </a:r>
        </a:p>
        <a:p>
          <a:pPr marR="0" lvl="0" algn="ctr" defTabSz="533400" rtl="0">
            <a:lnSpc>
              <a:spcPct val="90000"/>
            </a:lnSpc>
            <a:spcBef>
              <a:spcPct val="0"/>
            </a:spcBef>
            <a:spcAft>
              <a:spcPct val="35000"/>
            </a:spcAft>
          </a:pPr>
          <a:r>
            <a:rPr lang="tr-TR" sz="1200" b="0" i="0" u="none" strike="noStrike" kern="1200" baseline="0" smtClean="0">
              <a:latin typeface="Calibri"/>
            </a:rPr>
            <a:t>Mustafa KOÇAK</a:t>
          </a:r>
        </a:p>
        <a:p>
          <a:pPr marR="0" lvl="0" algn="ctr" defTabSz="533400" rtl="0">
            <a:lnSpc>
              <a:spcPct val="90000"/>
            </a:lnSpc>
            <a:spcBef>
              <a:spcPct val="0"/>
            </a:spcBef>
            <a:spcAft>
              <a:spcPct val="35000"/>
            </a:spcAft>
          </a:pPr>
          <a:r>
            <a:rPr lang="tr-TR" sz="1200" b="0" i="0" u="none" strike="noStrike" kern="1200" baseline="0" smtClean="0">
              <a:latin typeface="Calibri"/>
            </a:rPr>
            <a:t>Müdür Yard.</a:t>
          </a:r>
        </a:p>
      </dsp:txBody>
      <dsp:txXfrm>
        <a:off x="1675441" y="1044563"/>
        <a:ext cx="1384346" cy="692173"/>
      </dsp:txXfrm>
    </dsp:sp>
    <dsp:sp modelId="{2C1C8891-2AD7-4AAE-A70B-D0F278C80569}">
      <dsp:nvSpPr>
        <dsp:cNvPr id="0" name=""/>
        <dsp:cNvSpPr/>
      </dsp:nvSpPr>
      <dsp:spPr>
        <a:xfrm>
          <a:off x="3350501" y="1044563"/>
          <a:ext cx="1384346" cy="692173"/>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smtClean="0">
              <a:latin typeface="Calibri"/>
            </a:rPr>
            <a:t>Ahmet DEMİR</a:t>
          </a:r>
        </a:p>
        <a:p>
          <a:pPr marR="0" lvl="0" algn="ctr" defTabSz="533400" rtl="0">
            <a:lnSpc>
              <a:spcPct val="90000"/>
            </a:lnSpc>
            <a:spcBef>
              <a:spcPct val="0"/>
            </a:spcBef>
            <a:spcAft>
              <a:spcPct val="35000"/>
            </a:spcAft>
          </a:pPr>
          <a:r>
            <a:rPr lang="tr-TR" sz="1200" b="0" i="0" u="none" strike="noStrike" kern="1200" baseline="0" smtClean="0">
              <a:latin typeface="Calibri"/>
            </a:rPr>
            <a:t>Sekreter V.</a:t>
          </a:r>
          <a:endParaRPr lang="tr-TR" sz="1200" kern="1200" smtClean="0"/>
        </a:p>
      </dsp:txBody>
      <dsp:txXfrm>
        <a:off x="3350501" y="1044563"/>
        <a:ext cx="1384346" cy="692173"/>
      </dsp:txXfrm>
    </dsp:sp>
    <dsp:sp modelId="{D8C0B255-8C10-4A7C-BFD1-514E8F64198D}">
      <dsp:nvSpPr>
        <dsp:cNvPr id="0" name=""/>
        <dsp:cNvSpPr/>
      </dsp:nvSpPr>
      <dsp:spPr>
        <a:xfrm>
          <a:off x="2512971" y="2027449"/>
          <a:ext cx="1384346" cy="692173"/>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smtClean="0">
              <a:latin typeface="Calibri"/>
            </a:rPr>
            <a:t>Yusuf ASLAN</a:t>
          </a:r>
        </a:p>
        <a:p>
          <a:pPr marR="0" lvl="0" algn="ctr" defTabSz="533400" rtl="0">
            <a:lnSpc>
              <a:spcPct val="90000"/>
            </a:lnSpc>
            <a:spcBef>
              <a:spcPct val="0"/>
            </a:spcBef>
            <a:spcAft>
              <a:spcPct val="35000"/>
            </a:spcAft>
          </a:pPr>
          <a:r>
            <a:rPr lang="tr-TR" sz="1200" b="0" i="0" u="none" strike="noStrike" kern="1200" baseline="0" smtClean="0">
              <a:latin typeface="Calibri"/>
            </a:rPr>
            <a:t>Bilgisayar işlt.</a:t>
          </a:r>
          <a:endParaRPr lang="tr-TR" sz="1200" kern="1200" smtClean="0"/>
        </a:p>
      </dsp:txBody>
      <dsp:txXfrm>
        <a:off x="2512971" y="2027449"/>
        <a:ext cx="1384346" cy="692173"/>
      </dsp:txXfrm>
    </dsp:sp>
    <dsp:sp modelId="{F6AF90BC-A883-4A9C-9303-53D2017440DB}">
      <dsp:nvSpPr>
        <dsp:cNvPr id="0" name=""/>
        <dsp:cNvSpPr/>
      </dsp:nvSpPr>
      <dsp:spPr>
        <a:xfrm>
          <a:off x="4188030" y="2027449"/>
          <a:ext cx="1384346" cy="692173"/>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smtClean="0">
              <a:latin typeface="Calibri"/>
            </a:rPr>
            <a:t>Seyman KARAASLAN</a:t>
          </a:r>
        </a:p>
        <a:p>
          <a:pPr marR="0" lvl="0" algn="ctr" defTabSz="533400" rtl="0">
            <a:lnSpc>
              <a:spcPct val="90000"/>
            </a:lnSpc>
            <a:spcBef>
              <a:spcPct val="0"/>
            </a:spcBef>
            <a:spcAft>
              <a:spcPct val="35000"/>
            </a:spcAft>
          </a:pPr>
          <a:r>
            <a:rPr lang="tr-TR" sz="1200" b="0" i="0" u="none" strike="noStrike" kern="1200" baseline="0" smtClean="0">
              <a:latin typeface="Calibri"/>
            </a:rPr>
            <a:t>Sürekli İşçi</a:t>
          </a:r>
          <a:endParaRPr lang="tr-TR" sz="1200" kern="1200" smtClean="0"/>
        </a:p>
      </dsp:txBody>
      <dsp:txXfrm>
        <a:off x="4188030" y="2027449"/>
        <a:ext cx="1384346" cy="6921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3316</Words>
  <Characters>18905</Characters>
  <Application>Microsoft Office Word</Application>
  <DocSecurity>0</DocSecurity>
  <Lines>157</Lines>
  <Paragraphs>44</Paragraphs>
  <ScaleCrop>false</ScaleCrop>
  <HeadingPairs>
    <vt:vector size="4" baseType="variant">
      <vt:variant>
        <vt:lpstr>Konu Başlığı</vt:lpstr>
      </vt:variant>
      <vt:variant>
        <vt:i4>1</vt:i4>
      </vt:variant>
      <vt:variant>
        <vt:lpstr>Başlıklar</vt:lpstr>
      </vt:variant>
      <vt:variant>
        <vt:i4>19</vt:i4>
      </vt:variant>
    </vt:vector>
  </HeadingPairs>
  <TitlesOfParts>
    <vt:vector size="20" baseType="lpstr">
      <vt:lpstr/>
      <vt:lpstr>SUNUŞ</vt:lpstr>
      <vt:lpstr>GENEL BİLGİLER</vt:lpstr>
      <vt:lpstr>    1.3. Yetki Görev ve Sorumluluklar</vt:lpstr>
      <vt:lpstr>    1.4. Değerlerimiz;</vt:lpstr>
      <vt:lpstr>    1.5 Eğitim Politikamız;</vt:lpstr>
      <vt:lpstr>2. İDAREYE İLİŞKİN BİLGİLER</vt:lpstr>
      <vt:lpstr>    2.1. Fiziksel Yapı</vt:lpstr>
      <vt:lpstr>    2.2. Örgüt Yapısı</vt:lpstr>
      <vt:lpstr>    /</vt:lpstr>
      <vt:lpstr>    2.3.Bilgi ve Teknolojik Kaynaklar</vt:lpstr>
      <vt:lpstr>    </vt:lpstr>
      <vt:lpstr>    2.4. İnsan Kaynakları</vt:lpstr>
      <vt:lpstr>    2.5.Sunulan Hizmetler</vt:lpstr>
      <vt:lpstr>    </vt:lpstr>
      <vt:lpstr>    2.6.Yönetim ve İç Kontrol sistemi</vt:lpstr>
      <vt:lpstr>    </vt:lpstr>
      <vt:lpstr>3.FAALİYETLERE İLİŞKİN BİLGİ VE DEĞERLENDİRMELER</vt:lpstr>
      <vt:lpstr>    3.1. Mali Bilgiler</vt:lpstr>
      <vt:lpstr>MALİ YETKİLİLER</vt:lpstr>
    </vt:vector>
  </TitlesOfParts>
  <Company/>
  <LinksUpToDate>false</LinksUpToDate>
  <CharactersWithSpaces>22177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2021-03-24T09:01:00Z</dcterms:created>
  <dcterms:modified xsi:type="dcterms:W3CDTF">2021-03-24T09:01:00Z</dcterms:modified>
</cp:coreProperties>
</file>